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3A795709"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55EFA">
        <w:rPr>
          <w:rFonts w:ascii="Arial" w:hAnsi="Arial" w:cs="Arial"/>
          <w:b/>
          <w:sz w:val="22"/>
          <w:szCs w:val="22"/>
        </w:rPr>
        <w:t>6</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B978DB">
        <w:rPr>
          <w:rFonts w:ascii="Arial" w:hAnsi="Arial" w:cs="Arial"/>
          <w:b/>
          <w:sz w:val="22"/>
          <w:szCs w:val="22"/>
        </w:rPr>
        <w:t>9387</w:t>
      </w:r>
    </w:p>
    <w:p w14:paraId="0A9F36F3" w14:textId="7F69E7B9" w:rsidR="00830EEF" w:rsidRPr="00830EEF" w:rsidRDefault="00155EFA" w:rsidP="00830EEF">
      <w:pPr>
        <w:widowControl w:val="0"/>
        <w:spacing w:after="0"/>
        <w:rPr>
          <w:rFonts w:ascii="Arial" w:hAnsi="Arial"/>
          <w:b/>
          <w:noProof/>
          <w:sz w:val="22"/>
          <w:szCs w:val="22"/>
        </w:rPr>
      </w:pPr>
      <w:r>
        <w:rPr>
          <w:rFonts w:ascii="Arial" w:hAnsi="Arial"/>
          <w:b/>
          <w:noProof/>
          <w:sz w:val="22"/>
          <w:szCs w:val="22"/>
        </w:rPr>
        <w:t>Bangalore</w:t>
      </w:r>
      <w:r w:rsidR="006224D4">
        <w:rPr>
          <w:rFonts w:ascii="Arial" w:hAnsi="Arial"/>
          <w:b/>
          <w:noProof/>
          <w:sz w:val="22"/>
          <w:szCs w:val="22"/>
        </w:rPr>
        <w:t xml:space="preserve">, </w:t>
      </w:r>
      <w:r>
        <w:rPr>
          <w:rFonts w:ascii="Arial" w:hAnsi="Arial"/>
          <w:b/>
          <w:noProof/>
          <w:sz w:val="22"/>
          <w:szCs w:val="22"/>
        </w:rPr>
        <w:t>India</w:t>
      </w:r>
      <w:r w:rsidR="00830EEF" w:rsidRPr="00830EEF">
        <w:rPr>
          <w:rFonts w:ascii="Arial" w:hAnsi="Arial"/>
          <w:b/>
          <w:noProof/>
          <w:sz w:val="22"/>
          <w:szCs w:val="22"/>
        </w:rPr>
        <w:t xml:space="preserve">, </w:t>
      </w:r>
      <w:r>
        <w:rPr>
          <w:rFonts w:ascii="Arial" w:hAnsi="Arial"/>
          <w:b/>
          <w:noProof/>
          <w:sz w:val="22"/>
          <w:szCs w:val="22"/>
        </w:rPr>
        <w:t>Aug</w:t>
      </w:r>
      <w:r w:rsidR="00830EEF" w:rsidRPr="00830EEF">
        <w:rPr>
          <w:rFonts w:ascii="Arial" w:hAnsi="Arial"/>
          <w:b/>
          <w:noProof/>
          <w:sz w:val="22"/>
          <w:szCs w:val="22"/>
        </w:rPr>
        <w:t xml:space="preserve"> </w:t>
      </w:r>
      <w:r>
        <w:rPr>
          <w:rFonts w:ascii="Arial" w:hAnsi="Arial"/>
          <w:b/>
          <w:noProof/>
          <w:sz w:val="22"/>
          <w:szCs w:val="22"/>
        </w:rPr>
        <w:t>25</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1E5F3E">
        <w:rPr>
          <w:rFonts w:ascii="Arial" w:hAnsi="Arial"/>
          <w:b/>
          <w:noProof/>
          <w:sz w:val="22"/>
          <w:szCs w:val="22"/>
        </w:rPr>
        <w:t>2</w:t>
      </w:r>
      <w:r>
        <w:rPr>
          <w:rFonts w:ascii="Arial" w:hAnsi="Arial"/>
          <w:b/>
          <w:noProof/>
          <w:sz w:val="22"/>
          <w:szCs w:val="22"/>
        </w:rPr>
        <w:t>9</w:t>
      </w:r>
      <w:r>
        <w:rPr>
          <w:rFonts w:ascii="Arial" w:hAnsi="Arial"/>
          <w:b/>
          <w:noProof/>
          <w:sz w:val="22"/>
          <w:szCs w:val="22"/>
          <w:vertAlign w:val="superscript"/>
        </w:rPr>
        <w:t>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402733BD"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A006B" w:rsidRPr="002A006B">
        <w:rPr>
          <w:rFonts w:ascii="Arial" w:hAnsi="Arial" w:cs="Arial"/>
          <w:b/>
          <w:sz w:val="22"/>
        </w:rPr>
        <w:t>Finalized consideration on power domain enhancements for single carrier</w:t>
      </w:r>
    </w:p>
    <w:p w14:paraId="73AD8CE3" w14:textId="148C26A0"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A006B">
        <w:rPr>
          <w:rFonts w:ascii="Arial" w:hAnsi="Arial" w:cs="Arial"/>
          <w:b/>
          <w:sz w:val="22"/>
        </w:rPr>
        <w:t>7</w:t>
      </w:r>
      <w:r w:rsidR="00280D59" w:rsidRPr="00AA4927">
        <w:rPr>
          <w:rFonts w:ascii="Arial" w:hAnsi="Arial" w:cs="Arial"/>
          <w:b/>
          <w:bCs/>
          <w:sz w:val="22"/>
          <w:lang w:eastAsia="zh-CN"/>
        </w:rPr>
        <w:t>.</w:t>
      </w:r>
      <w:r w:rsidR="002A006B">
        <w:rPr>
          <w:rFonts w:ascii="Arial" w:hAnsi="Arial" w:cs="Arial"/>
          <w:b/>
          <w:bCs/>
          <w:sz w:val="22"/>
          <w:lang w:eastAsia="zh-CN"/>
        </w:rPr>
        <w:t>1</w:t>
      </w:r>
      <w:r w:rsidR="00CD6A21">
        <w:rPr>
          <w:rFonts w:ascii="Arial" w:hAnsi="Arial" w:cs="Arial"/>
          <w:b/>
          <w:bCs/>
          <w:sz w:val="22"/>
          <w:lang w:eastAsia="zh-CN"/>
        </w:rPr>
        <w:t>.</w:t>
      </w:r>
      <w:r w:rsidR="002A006B">
        <w:rPr>
          <w:rFonts w:ascii="Arial" w:hAnsi="Arial" w:cs="Arial"/>
          <w:b/>
          <w:bCs/>
          <w:sz w:val="22"/>
          <w:lang w:eastAsia="zh-CN"/>
        </w:rPr>
        <w:t>2.2.1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1D605430" w:rsidR="005B47FD" w:rsidRDefault="00111BE2" w:rsidP="009267C2">
      <w:pPr>
        <w:pStyle w:val="B1"/>
        <w:ind w:left="0" w:firstLine="0"/>
        <w:rPr>
          <w:sz w:val="24"/>
          <w:szCs w:val="24"/>
          <w:lang w:eastAsia="zh-CN"/>
        </w:rPr>
      </w:pPr>
      <w:r>
        <w:rPr>
          <w:sz w:val="24"/>
          <w:szCs w:val="24"/>
          <w:lang w:eastAsia="zh-CN"/>
        </w:rPr>
        <w:t>In RAN4#114bis, one open issue with down-selected options on whether the extended IBE is applied in the guard band of the original UE channel bandwidth was identified [1]:</w:t>
      </w:r>
    </w:p>
    <w:tbl>
      <w:tblPr>
        <w:tblStyle w:val="TableGrid"/>
        <w:tblW w:w="0" w:type="auto"/>
        <w:tblLook w:val="04A0" w:firstRow="1" w:lastRow="0" w:firstColumn="1" w:lastColumn="0" w:noHBand="0" w:noVBand="1"/>
      </w:tblPr>
      <w:tblGrid>
        <w:gridCol w:w="10457"/>
      </w:tblGrid>
      <w:tr w:rsidR="00D7538A" w:rsidRPr="001E0309" w14:paraId="664791D9" w14:textId="77777777">
        <w:tc>
          <w:tcPr>
            <w:tcW w:w="10457" w:type="dxa"/>
          </w:tcPr>
          <w:p w14:paraId="46C6B392" w14:textId="77777777" w:rsidR="00D7538A" w:rsidRPr="001E0309" w:rsidRDefault="00D7538A" w:rsidP="00D7538A">
            <w:pPr>
              <w:pStyle w:val="Heading4"/>
              <w:spacing w:before="0" w:after="120"/>
              <w:rPr>
                <w:rFonts w:ascii="Times New Roman" w:hAnsi="Times New Roman"/>
                <w:b/>
                <w:i/>
                <w:iCs/>
                <w:sz w:val="18"/>
                <w:szCs w:val="18"/>
                <w:u w:val="single"/>
                <w:lang w:val="en-US" w:eastAsia="ko-KR"/>
              </w:rPr>
            </w:pPr>
            <w:r w:rsidRPr="001E0309">
              <w:rPr>
                <w:rFonts w:ascii="Times New Roman" w:hAnsi="Times New Roman"/>
                <w:b/>
                <w:i/>
                <w:iCs/>
                <w:sz w:val="18"/>
                <w:szCs w:val="18"/>
                <w:u w:val="single"/>
                <w:lang w:val="en-US" w:eastAsia="ko-KR"/>
              </w:rPr>
              <w:t xml:space="preserve">Issue 1-2-2: Whether </w:t>
            </w:r>
            <w:bookmarkStart w:id="3" w:name="_Hlk194259776"/>
            <w:r w:rsidRPr="001E0309">
              <w:rPr>
                <w:rFonts w:ascii="Times New Roman" w:hAnsi="Times New Roman"/>
                <w:b/>
                <w:i/>
                <w:iCs/>
                <w:sz w:val="18"/>
                <w:szCs w:val="18"/>
                <w:u w:val="single"/>
                <w:lang w:val="en-US" w:eastAsia="ko-KR"/>
              </w:rPr>
              <w:t>the extended IBE is applied in the GB of original UE CBW</w:t>
            </w:r>
            <w:bookmarkEnd w:id="3"/>
            <w:r w:rsidRPr="001E0309">
              <w:rPr>
                <w:rFonts w:ascii="Times New Roman" w:hAnsi="Times New Roman"/>
                <w:b/>
                <w:i/>
                <w:iCs/>
                <w:sz w:val="18"/>
                <w:szCs w:val="18"/>
                <w:u w:val="single"/>
                <w:lang w:val="en-US" w:eastAsia="ko-KR"/>
              </w:rPr>
              <w:t xml:space="preserve">  </w:t>
            </w:r>
          </w:p>
          <w:tbl>
            <w:tblPr>
              <w:tblStyle w:val="TableGrid"/>
              <w:tblW w:w="0" w:type="auto"/>
              <w:jc w:val="center"/>
              <w:tblLook w:val="04A0" w:firstRow="1" w:lastRow="0" w:firstColumn="1" w:lastColumn="0" w:noHBand="0" w:noVBand="1"/>
            </w:tblPr>
            <w:tblGrid>
              <w:gridCol w:w="1882"/>
              <w:gridCol w:w="3748"/>
              <w:gridCol w:w="4001"/>
            </w:tblGrid>
            <w:tr w:rsidR="00D7538A" w:rsidRPr="001E0309" w14:paraId="10E4E218" w14:textId="77777777" w:rsidTr="00DB60F0">
              <w:trPr>
                <w:trHeight w:val="198"/>
                <w:jc w:val="center"/>
              </w:trPr>
              <w:tc>
                <w:tcPr>
                  <w:tcW w:w="1882" w:type="dxa"/>
                  <w:tcBorders>
                    <w:tl2br w:val="single" w:sz="4" w:space="0" w:color="auto"/>
                  </w:tcBorders>
                  <w:vAlign w:val="center"/>
                </w:tcPr>
                <w:p w14:paraId="4FE3C71F" w14:textId="77777777" w:rsidR="00D7538A" w:rsidRPr="001E0309" w:rsidRDefault="00D7538A" w:rsidP="00D7538A">
                  <w:pPr>
                    <w:spacing w:after="120" w:line="300" w:lineRule="exact"/>
                    <w:rPr>
                      <w:rFonts w:eastAsia="SimSun"/>
                      <w:b/>
                      <w:i/>
                      <w:iCs/>
                      <w:sz w:val="18"/>
                      <w:szCs w:val="18"/>
                    </w:rPr>
                  </w:pPr>
                  <w:r w:rsidRPr="001E0309">
                    <w:rPr>
                      <w:rFonts w:eastAsia="SimSun"/>
                      <w:i/>
                      <w:iCs/>
                      <w:sz w:val="18"/>
                      <w:szCs w:val="18"/>
                    </w:rPr>
                    <w:t xml:space="preserve">             </w:t>
                  </w:r>
                  <w:r w:rsidRPr="001E0309">
                    <w:rPr>
                      <w:rFonts w:eastAsia="SimSun"/>
                      <w:b/>
                      <w:i/>
                      <w:iCs/>
                      <w:sz w:val="18"/>
                      <w:szCs w:val="18"/>
                    </w:rPr>
                    <w:t>Issue1</w:t>
                  </w:r>
                  <w:r w:rsidRPr="001E0309">
                    <w:rPr>
                      <w:rFonts w:eastAsia="SimSun"/>
                      <w:i/>
                      <w:iCs/>
                      <w:sz w:val="18"/>
                      <w:szCs w:val="18"/>
                    </w:rPr>
                    <w:t xml:space="preserve">  </w:t>
                  </w:r>
                </w:p>
                <w:p w14:paraId="705ADD5B" w14:textId="77777777" w:rsidR="00D7538A" w:rsidRPr="001E0309" w:rsidRDefault="00D7538A" w:rsidP="00D7538A">
                  <w:pPr>
                    <w:spacing w:after="120" w:line="300" w:lineRule="exact"/>
                    <w:rPr>
                      <w:rFonts w:eastAsia="SimSun"/>
                      <w:i/>
                      <w:iCs/>
                      <w:sz w:val="18"/>
                      <w:szCs w:val="18"/>
                    </w:rPr>
                  </w:pPr>
                  <w:r w:rsidRPr="001E0309">
                    <w:rPr>
                      <w:rFonts w:eastAsia="SimSun"/>
                      <w:b/>
                      <w:i/>
                      <w:iCs/>
                      <w:sz w:val="18"/>
                      <w:szCs w:val="18"/>
                    </w:rPr>
                    <w:t xml:space="preserve"> Issue 2</w:t>
                  </w:r>
                  <w:r w:rsidRPr="001E0309">
                    <w:rPr>
                      <w:rFonts w:eastAsia="SimSun"/>
                      <w:i/>
                      <w:iCs/>
                      <w:sz w:val="18"/>
                      <w:szCs w:val="18"/>
                    </w:rPr>
                    <w:t xml:space="preserve">  </w:t>
                  </w:r>
                </w:p>
              </w:tc>
              <w:tc>
                <w:tcPr>
                  <w:tcW w:w="3748" w:type="dxa"/>
                  <w:vAlign w:val="center"/>
                </w:tcPr>
                <w:p w14:paraId="68EAD7E1" w14:textId="77777777" w:rsidR="00D7538A" w:rsidRPr="001E0309" w:rsidRDefault="00D7538A" w:rsidP="00D7538A">
                  <w:pPr>
                    <w:spacing w:after="120" w:line="300" w:lineRule="exact"/>
                    <w:jc w:val="center"/>
                    <w:rPr>
                      <w:rFonts w:eastAsia="SimSun"/>
                      <w:i/>
                      <w:iCs/>
                      <w:sz w:val="18"/>
                      <w:szCs w:val="18"/>
                      <w:lang w:eastAsia="zh-CN"/>
                    </w:rPr>
                  </w:pPr>
                  <w:r w:rsidRPr="001E0309">
                    <w:rPr>
                      <w:rFonts w:eastAsia="SimSun"/>
                      <w:b/>
                      <w:i/>
                      <w:iCs/>
                      <w:sz w:val="18"/>
                      <w:szCs w:val="18"/>
                    </w:rPr>
                    <w:t>Option1.</w:t>
                  </w:r>
                  <w:r w:rsidRPr="001E0309">
                    <w:rPr>
                      <w:i/>
                      <w:iCs/>
                      <w:sz w:val="18"/>
                      <w:szCs w:val="18"/>
                    </w:rPr>
                    <w:t xml:space="preserve"> </w:t>
                  </w:r>
                  <w:r w:rsidRPr="001E0309">
                    <w:rPr>
                      <w:rFonts w:eastAsia="SimSun"/>
                      <w:i/>
                      <w:iCs/>
                      <w:sz w:val="18"/>
                      <w:szCs w:val="18"/>
                    </w:rPr>
                    <w:t>Allocate the extended RBs from the GB of the original UE</w:t>
                  </w:r>
                </w:p>
              </w:tc>
              <w:tc>
                <w:tcPr>
                  <w:tcW w:w="4001" w:type="dxa"/>
                  <w:vAlign w:val="center"/>
                </w:tcPr>
                <w:p w14:paraId="1468BB44" w14:textId="77777777" w:rsidR="00D7538A" w:rsidRPr="001E0309" w:rsidRDefault="00D7538A" w:rsidP="00D7538A">
                  <w:pPr>
                    <w:spacing w:after="120" w:line="300" w:lineRule="exact"/>
                    <w:jc w:val="center"/>
                    <w:rPr>
                      <w:rFonts w:eastAsia="SimSun"/>
                      <w:i/>
                      <w:iCs/>
                      <w:sz w:val="18"/>
                      <w:szCs w:val="18"/>
                      <w:lang w:eastAsia="zh-CN"/>
                    </w:rPr>
                  </w:pPr>
                  <w:r w:rsidRPr="001E0309">
                    <w:rPr>
                      <w:rFonts w:eastAsia="SimSun"/>
                      <w:b/>
                      <w:i/>
                      <w:iCs/>
                      <w:sz w:val="18"/>
                      <w:szCs w:val="18"/>
                    </w:rPr>
                    <w:t>Option2.</w:t>
                  </w:r>
                  <w:r w:rsidRPr="001E0309">
                    <w:rPr>
                      <w:rFonts w:eastAsia="SimSun"/>
                      <w:i/>
                      <w:iCs/>
                      <w:sz w:val="18"/>
                      <w:szCs w:val="18"/>
                      <w:lang w:eastAsia="zh-CN"/>
                    </w:rPr>
                    <w:t xml:space="preserve"> Allocate the extended RBs from the edge of the UE CBW</w:t>
                  </w:r>
                </w:p>
              </w:tc>
            </w:tr>
            <w:tr w:rsidR="00D7538A" w:rsidRPr="001E0309" w14:paraId="2812FDC0" w14:textId="77777777" w:rsidTr="00DB60F0">
              <w:trPr>
                <w:trHeight w:val="1043"/>
                <w:jc w:val="center"/>
              </w:trPr>
              <w:tc>
                <w:tcPr>
                  <w:tcW w:w="1882" w:type="dxa"/>
                  <w:vAlign w:val="center"/>
                </w:tcPr>
                <w:p w14:paraId="37C263A6" w14:textId="77777777" w:rsidR="00D7538A" w:rsidRPr="001E0309" w:rsidRDefault="00D7538A" w:rsidP="00D7538A">
                  <w:pPr>
                    <w:spacing w:after="120" w:line="300" w:lineRule="exact"/>
                    <w:jc w:val="center"/>
                    <w:rPr>
                      <w:rFonts w:eastAsia="SimSun"/>
                      <w:i/>
                      <w:iCs/>
                      <w:sz w:val="18"/>
                      <w:szCs w:val="18"/>
                    </w:rPr>
                  </w:pPr>
                  <w:r w:rsidRPr="001E0309">
                    <w:rPr>
                      <w:rFonts w:eastAsia="SimSun"/>
                      <w:b/>
                      <w:i/>
                      <w:iCs/>
                      <w:sz w:val="18"/>
                      <w:szCs w:val="18"/>
                    </w:rPr>
                    <w:t>Option1.</w:t>
                  </w:r>
                  <w:r w:rsidRPr="001E0309">
                    <w:rPr>
                      <w:rFonts w:eastAsia="SimSun"/>
                      <w:i/>
                      <w:iCs/>
                      <w:sz w:val="18"/>
                      <w:szCs w:val="18"/>
                    </w:rPr>
                    <w:t xml:space="preserve"> Individual evaluation of the extended RBs </w:t>
                  </w:r>
                </w:p>
                <w:p w14:paraId="3775A23C" w14:textId="77777777" w:rsidR="00D7538A" w:rsidRPr="001E0309" w:rsidRDefault="00D7538A" w:rsidP="00D7538A">
                  <w:pPr>
                    <w:spacing w:after="120" w:line="300" w:lineRule="exact"/>
                    <w:jc w:val="center"/>
                    <w:rPr>
                      <w:rFonts w:eastAsia="SimSun"/>
                      <w:i/>
                      <w:iCs/>
                      <w:sz w:val="18"/>
                      <w:szCs w:val="18"/>
                      <w:lang w:eastAsia="zh-CN"/>
                    </w:rPr>
                  </w:pPr>
                  <w:r w:rsidRPr="001E0309">
                    <w:rPr>
                      <w:rFonts w:eastAsia="SimSun"/>
                      <w:i/>
                      <w:iCs/>
                      <w:sz w:val="18"/>
                      <w:szCs w:val="18"/>
                    </w:rPr>
                    <w:t>&amp;</w:t>
                  </w:r>
                  <w:r w:rsidRPr="001E0309">
                    <w:rPr>
                      <w:rFonts w:eastAsia="SimSun"/>
                      <w:i/>
                      <w:iCs/>
                      <w:sz w:val="18"/>
                      <w:szCs w:val="18"/>
                      <w:lang w:eastAsia="zh-CN"/>
                    </w:rPr>
                    <w:t xml:space="preserve"> Horizontal line</w:t>
                  </w:r>
                </w:p>
              </w:tc>
              <w:tc>
                <w:tcPr>
                  <w:tcW w:w="3748" w:type="dxa"/>
                  <w:vAlign w:val="center"/>
                </w:tcPr>
                <w:p w14:paraId="36DDA3DA" w14:textId="77777777" w:rsidR="00D7538A" w:rsidRPr="001E0309" w:rsidRDefault="00D7538A" w:rsidP="00D7538A">
                  <w:pPr>
                    <w:spacing w:after="120" w:line="300" w:lineRule="exact"/>
                    <w:jc w:val="center"/>
                    <w:rPr>
                      <w:rFonts w:eastAsia="SimSun"/>
                      <w:i/>
                      <w:iCs/>
                      <w:sz w:val="18"/>
                      <w:szCs w:val="18"/>
                      <w:lang w:eastAsia="zh-CN"/>
                    </w:rPr>
                  </w:pPr>
                  <w:r w:rsidRPr="001E0309">
                    <w:rPr>
                      <w:rFonts w:eastAsia="SimSun"/>
                      <w:i/>
                      <w:iCs/>
                      <w:sz w:val="18"/>
                      <w:szCs w:val="18"/>
                      <w:lang w:eastAsia="zh-CN"/>
                    </w:rPr>
                    <w:t>Case1</w:t>
                  </w:r>
                </w:p>
                <w:p w14:paraId="6FE3A3AE" w14:textId="77777777" w:rsidR="00D7538A" w:rsidRPr="001E0309" w:rsidRDefault="00D7538A" w:rsidP="00D7538A">
                  <w:pPr>
                    <w:jc w:val="center"/>
                    <w:rPr>
                      <w:rFonts w:eastAsia="SimSun"/>
                      <w:i/>
                      <w:iCs/>
                      <w:sz w:val="18"/>
                      <w:szCs w:val="18"/>
                    </w:rPr>
                  </w:pPr>
                  <w:r w:rsidRPr="001E0309">
                    <w:rPr>
                      <w:rFonts w:asciiTheme="minorHAnsi" w:eastAsia="SimSun" w:hAnsiTheme="minorHAnsi" w:cstheme="minorBidi"/>
                      <w:i/>
                      <w:iCs/>
                      <w:kern w:val="2"/>
                      <w:sz w:val="18"/>
                      <w:szCs w:val="18"/>
                      <w:lang w:val="en-US" w:eastAsia="zh-CN"/>
                    </w:rPr>
                    <w:object w:dxaOrig="8896" w:dyaOrig="3255" w14:anchorId="2F6E0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75pt;height:62.25pt" o:ole="">
                        <v:imagedata r:id="rId7" o:title=""/>
                      </v:shape>
                      <o:OLEObject Type="Embed" ProgID="Visio.Drawing.15" ShapeID="_x0000_i1025" DrawAspect="Content" ObjectID="_1816700410" r:id="rId8"/>
                    </w:object>
                  </w:r>
                </w:p>
              </w:tc>
              <w:tc>
                <w:tcPr>
                  <w:tcW w:w="4001" w:type="dxa"/>
                  <w:vAlign w:val="center"/>
                </w:tcPr>
                <w:p w14:paraId="0B0B40FA" w14:textId="77777777" w:rsidR="00D7538A" w:rsidRPr="001E0309" w:rsidRDefault="00D7538A" w:rsidP="00D7538A">
                  <w:pPr>
                    <w:spacing w:after="120" w:line="300" w:lineRule="exact"/>
                    <w:jc w:val="center"/>
                    <w:rPr>
                      <w:rFonts w:eastAsia="SimSun"/>
                      <w:i/>
                      <w:iCs/>
                      <w:sz w:val="18"/>
                      <w:szCs w:val="18"/>
                      <w:lang w:eastAsia="zh-CN"/>
                    </w:rPr>
                  </w:pPr>
                  <w:r w:rsidRPr="001E0309">
                    <w:rPr>
                      <w:rFonts w:eastAsia="SimSun"/>
                      <w:i/>
                      <w:iCs/>
                      <w:sz w:val="18"/>
                      <w:szCs w:val="18"/>
                      <w:lang w:eastAsia="zh-CN"/>
                    </w:rPr>
                    <w:t>Case2</w:t>
                  </w:r>
                </w:p>
                <w:p w14:paraId="49C8668D" w14:textId="77777777" w:rsidR="00D7538A" w:rsidRPr="001E0309" w:rsidRDefault="00D7538A" w:rsidP="00D7538A">
                  <w:pPr>
                    <w:jc w:val="center"/>
                    <w:rPr>
                      <w:rFonts w:eastAsia="SimSun"/>
                      <w:i/>
                      <w:iCs/>
                      <w:sz w:val="18"/>
                      <w:szCs w:val="18"/>
                      <w:lang w:eastAsia="zh-CN"/>
                    </w:rPr>
                  </w:pPr>
                  <w:r w:rsidRPr="001E0309">
                    <w:rPr>
                      <w:rFonts w:eastAsia="SimSun"/>
                      <w:i/>
                      <w:iCs/>
                      <w:sz w:val="18"/>
                      <w:szCs w:val="18"/>
                    </w:rPr>
                    <w:object w:dxaOrig="8925" w:dyaOrig="3735" w14:anchorId="2AB415C4">
                      <v:shape id="_x0000_i1026" type="#_x0000_t75" style="width:189.4pt;height:78.75pt" o:ole="">
                        <v:imagedata r:id="rId9" o:title=""/>
                      </v:shape>
                      <o:OLEObject Type="Embed" ProgID="Visio.Drawing.15" ShapeID="_x0000_i1026" DrawAspect="Content" ObjectID="_1816700411" r:id="rId10"/>
                    </w:object>
                  </w:r>
                </w:p>
              </w:tc>
            </w:tr>
            <w:tr w:rsidR="00D7538A" w:rsidRPr="001E0309" w14:paraId="6FB733E3" w14:textId="77777777" w:rsidTr="00DB60F0">
              <w:trPr>
                <w:trHeight w:val="590"/>
                <w:jc w:val="center"/>
              </w:trPr>
              <w:tc>
                <w:tcPr>
                  <w:tcW w:w="1882" w:type="dxa"/>
                  <w:vAlign w:val="center"/>
                </w:tcPr>
                <w:p w14:paraId="7B9D7002" w14:textId="77777777" w:rsidR="00D7538A" w:rsidRPr="001E0309" w:rsidRDefault="00D7538A" w:rsidP="00D7538A">
                  <w:pPr>
                    <w:spacing w:after="120" w:line="300" w:lineRule="exact"/>
                    <w:jc w:val="center"/>
                    <w:rPr>
                      <w:rFonts w:eastAsia="SimSun"/>
                      <w:i/>
                      <w:iCs/>
                      <w:sz w:val="18"/>
                      <w:szCs w:val="18"/>
                      <w:lang w:eastAsia="zh-CN"/>
                    </w:rPr>
                  </w:pPr>
                  <w:r w:rsidRPr="001E0309">
                    <w:rPr>
                      <w:rFonts w:eastAsia="SimSun"/>
                      <w:b/>
                      <w:i/>
                      <w:iCs/>
                      <w:sz w:val="18"/>
                      <w:szCs w:val="18"/>
                    </w:rPr>
                    <w:t xml:space="preserve">Option2. </w:t>
                  </w:r>
                  <w:r w:rsidRPr="001E0309">
                    <w:rPr>
                      <w:rFonts w:eastAsia="SimSun"/>
                      <w:i/>
                      <w:iCs/>
                      <w:sz w:val="18"/>
                      <w:szCs w:val="18"/>
                    </w:rPr>
                    <w:t xml:space="preserve">Combine </w:t>
                  </w:r>
                  <w:r w:rsidRPr="001E0309">
                    <w:rPr>
                      <w:rFonts w:eastAsia="SimSun"/>
                      <w:i/>
                      <w:iCs/>
                      <w:sz w:val="18"/>
                      <w:szCs w:val="18"/>
                      <w:lang w:eastAsia="zh-CN"/>
                    </w:rPr>
                    <w:t xml:space="preserve">evaluation of the extended RBs with the non-allocated RBs of the UE CBW </w:t>
                  </w:r>
                </w:p>
                <w:p w14:paraId="61DF04F2" w14:textId="77777777" w:rsidR="00D7538A" w:rsidRPr="001E0309" w:rsidRDefault="00D7538A" w:rsidP="00D7538A">
                  <w:pPr>
                    <w:spacing w:after="120" w:line="300" w:lineRule="exact"/>
                    <w:jc w:val="center"/>
                    <w:rPr>
                      <w:rFonts w:eastAsia="SimSun"/>
                      <w:i/>
                      <w:iCs/>
                      <w:sz w:val="18"/>
                      <w:szCs w:val="18"/>
                      <w:lang w:eastAsia="zh-CN"/>
                    </w:rPr>
                  </w:pPr>
                  <w:r w:rsidRPr="001E0309">
                    <w:rPr>
                      <w:rFonts w:eastAsia="SimSun"/>
                      <w:i/>
                      <w:iCs/>
                      <w:sz w:val="18"/>
                      <w:szCs w:val="18"/>
                      <w:lang w:eastAsia="zh-CN"/>
                    </w:rPr>
                    <w:t>&amp; Stepped line</w:t>
                  </w:r>
                </w:p>
              </w:tc>
              <w:tc>
                <w:tcPr>
                  <w:tcW w:w="3748" w:type="dxa"/>
                  <w:vAlign w:val="center"/>
                </w:tcPr>
                <w:p w14:paraId="43CD9A72" w14:textId="77777777" w:rsidR="00D7538A" w:rsidRPr="001E0309" w:rsidRDefault="00D7538A" w:rsidP="00D7538A">
                  <w:pPr>
                    <w:spacing w:after="120" w:line="300" w:lineRule="exact"/>
                    <w:jc w:val="center"/>
                    <w:rPr>
                      <w:rFonts w:eastAsia="SimSun"/>
                      <w:i/>
                      <w:iCs/>
                      <w:sz w:val="18"/>
                      <w:szCs w:val="18"/>
                      <w:lang w:eastAsia="zh-CN"/>
                    </w:rPr>
                  </w:pPr>
                  <w:r w:rsidRPr="001E0309">
                    <w:rPr>
                      <w:rFonts w:eastAsia="SimSun"/>
                      <w:i/>
                      <w:iCs/>
                      <w:sz w:val="18"/>
                      <w:szCs w:val="18"/>
                      <w:lang w:eastAsia="zh-CN"/>
                    </w:rPr>
                    <w:t>Case3</w:t>
                  </w:r>
                </w:p>
                <w:p w14:paraId="41AADBC9" w14:textId="77777777" w:rsidR="00D7538A" w:rsidRPr="001E0309" w:rsidRDefault="00D7538A" w:rsidP="00D7538A">
                  <w:pPr>
                    <w:rPr>
                      <w:rFonts w:eastAsia="SimSun"/>
                      <w:i/>
                      <w:iCs/>
                      <w:sz w:val="18"/>
                      <w:szCs w:val="18"/>
                      <w:lang w:eastAsia="zh-CN"/>
                    </w:rPr>
                  </w:pPr>
                  <w:r w:rsidRPr="001E0309">
                    <w:rPr>
                      <w:rFonts w:asciiTheme="minorHAnsi" w:eastAsia="SimSun" w:hAnsiTheme="minorHAnsi" w:cstheme="minorBidi"/>
                      <w:i/>
                      <w:iCs/>
                      <w:kern w:val="2"/>
                      <w:sz w:val="18"/>
                      <w:szCs w:val="18"/>
                      <w:lang w:val="en-US" w:eastAsia="zh-CN"/>
                    </w:rPr>
                    <w:object w:dxaOrig="8986" w:dyaOrig="3361" w14:anchorId="59B3B70D">
                      <v:shape id="_x0000_i1027" type="#_x0000_t75" style="width:176.25pt;height:66pt" o:ole="">
                        <v:imagedata r:id="rId11" o:title=""/>
                      </v:shape>
                      <o:OLEObject Type="Embed" ProgID="Visio.Drawing.15" ShapeID="_x0000_i1027" DrawAspect="Content" ObjectID="_1816700412" r:id="rId12"/>
                    </w:object>
                  </w:r>
                </w:p>
              </w:tc>
              <w:tc>
                <w:tcPr>
                  <w:tcW w:w="4001" w:type="dxa"/>
                  <w:vAlign w:val="center"/>
                </w:tcPr>
                <w:p w14:paraId="52BE75BA" w14:textId="77777777" w:rsidR="00D7538A" w:rsidRPr="001E0309" w:rsidRDefault="00D7538A" w:rsidP="00D7538A">
                  <w:pPr>
                    <w:jc w:val="center"/>
                    <w:rPr>
                      <w:rFonts w:eastAsia="SimSun"/>
                      <w:i/>
                      <w:iCs/>
                      <w:sz w:val="18"/>
                      <w:szCs w:val="18"/>
                    </w:rPr>
                  </w:pPr>
                  <w:r w:rsidRPr="001E0309">
                    <w:rPr>
                      <w:rFonts w:eastAsia="SimSun"/>
                      <w:i/>
                      <w:iCs/>
                      <w:sz w:val="18"/>
                      <w:szCs w:val="18"/>
                      <w:lang w:eastAsia="zh-CN"/>
                    </w:rPr>
                    <w:t>Case4</w:t>
                  </w:r>
                  <w:r w:rsidRPr="001E0309">
                    <w:rPr>
                      <w:rFonts w:eastAsia="SimSun"/>
                      <w:i/>
                      <w:iCs/>
                      <w:sz w:val="18"/>
                      <w:szCs w:val="18"/>
                    </w:rPr>
                    <w:object w:dxaOrig="8940" w:dyaOrig="3811" w14:anchorId="5E824610">
                      <v:shape id="_x0000_i1028" type="#_x0000_t75" style="width:189pt;height:80.65pt" o:ole="">
                        <v:imagedata r:id="rId13" o:title=""/>
                      </v:shape>
                      <o:OLEObject Type="Embed" ProgID="Visio.Drawing.15" ShapeID="_x0000_i1028" DrawAspect="Content" ObjectID="_1816700413" r:id="rId14"/>
                    </w:object>
                  </w:r>
                </w:p>
              </w:tc>
            </w:tr>
            <w:tr w:rsidR="00D7538A" w:rsidRPr="001E0309" w14:paraId="7A39F1E6" w14:textId="77777777" w:rsidTr="00DB60F0">
              <w:trPr>
                <w:trHeight w:val="413"/>
                <w:jc w:val="center"/>
              </w:trPr>
              <w:tc>
                <w:tcPr>
                  <w:tcW w:w="9631" w:type="dxa"/>
                  <w:gridSpan w:val="3"/>
                  <w:vAlign w:val="center"/>
                </w:tcPr>
                <w:p w14:paraId="624E8B11" w14:textId="77777777" w:rsidR="00D7538A" w:rsidRPr="001E0309" w:rsidRDefault="00D7538A" w:rsidP="00D7538A">
                  <w:pPr>
                    <w:snapToGrid w:val="0"/>
                    <w:spacing w:after="0"/>
                    <w:rPr>
                      <w:i/>
                      <w:iCs/>
                      <w:sz w:val="18"/>
                      <w:szCs w:val="18"/>
                      <w:lang w:eastAsia="zh-CN"/>
                    </w:rPr>
                  </w:pPr>
                  <w:r w:rsidRPr="001E0309">
                    <w:rPr>
                      <w:i/>
                      <w:iCs/>
                      <w:sz w:val="18"/>
                      <w:szCs w:val="18"/>
                    </w:rPr>
                    <w:t>Note: It is assumed that extended RBs are RB aligned with the UE and BS RBs for the listed cases.</w:t>
                  </w:r>
                </w:p>
              </w:tc>
            </w:tr>
          </w:tbl>
          <w:p w14:paraId="1C0205E2" w14:textId="77777777" w:rsidR="00D7538A" w:rsidRPr="001E0309" w:rsidRDefault="00D7538A" w:rsidP="00D7538A">
            <w:pPr>
              <w:spacing w:after="120"/>
              <w:rPr>
                <w:i/>
                <w:iCs/>
                <w:sz w:val="18"/>
                <w:szCs w:val="18"/>
                <w:lang w:eastAsia="zh-CN"/>
              </w:rPr>
            </w:pPr>
          </w:p>
          <w:p w14:paraId="14A8765D" w14:textId="77777777" w:rsidR="00D7538A" w:rsidRPr="001E0309" w:rsidRDefault="00D7538A" w:rsidP="00D7538A">
            <w:pPr>
              <w:pStyle w:val="ListParagraph"/>
              <w:numPr>
                <w:ilvl w:val="0"/>
                <w:numId w:val="36"/>
              </w:numPr>
              <w:overflowPunct/>
              <w:autoSpaceDE/>
              <w:autoSpaceDN/>
              <w:adjustRightInd/>
              <w:spacing w:after="120"/>
              <w:ind w:left="720" w:firstLineChars="0"/>
              <w:textAlignment w:val="auto"/>
              <w:rPr>
                <w:rFonts w:eastAsia="SimSun"/>
                <w:i/>
                <w:iCs/>
                <w:sz w:val="18"/>
                <w:szCs w:val="18"/>
                <w:lang w:eastAsia="zh-CN"/>
              </w:rPr>
            </w:pPr>
            <w:r w:rsidRPr="001E0309">
              <w:rPr>
                <w:rFonts w:eastAsia="SimSun"/>
                <w:i/>
                <w:iCs/>
                <w:sz w:val="18"/>
                <w:szCs w:val="18"/>
                <w:lang w:eastAsia="zh-CN"/>
              </w:rPr>
              <w:t>WF:</w:t>
            </w:r>
          </w:p>
          <w:p w14:paraId="1DD1774C" w14:textId="77777777" w:rsidR="00D7538A" w:rsidRPr="001E0309" w:rsidRDefault="00D7538A" w:rsidP="00D7538A">
            <w:pPr>
              <w:pStyle w:val="ListParagraph"/>
              <w:numPr>
                <w:ilvl w:val="1"/>
                <w:numId w:val="36"/>
              </w:numPr>
              <w:overflowPunct/>
              <w:autoSpaceDE/>
              <w:autoSpaceDN/>
              <w:adjustRightInd/>
              <w:spacing w:after="120"/>
              <w:ind w:left="1440" w:firstLineChars="0"/>
              <w:jc w:val="both"/>
              <w:textAlignment w:val="auto"/>
              <w:rPr>
                <w:i/>
                <w:iCs/>
                <w:sz w:val="18"/>
                <w:szCs w:val="18"/>
                <w:lang w:eastAsia="zh-CN"/>
              </w:rPr>
            </w:pPr>
            <w:r w:rsidRPr="001E0309">
              <w:rPr>
                <w:rFonts w:hint="eastAsia"/>
                <w:i/>
                <w:iCs/>
                <w:sz w:val="18"/>
                <w:szCs w:val="18"/>
                <w:lang w:eastAsia="zh-CN"/>
              </w:rPr>
              <w:t>C</w:t>
            </w:r>
            <w:r w:rsidRPr="001E0309">
              <w:rPr>
                <w:i/>
                <w:iCs/>
                <w:sz w:val="18"/>
                <w:szCs w:val="18"/>
                <w:lang w:eastAsia="zh-CN"/>
              </w:rPr>
              <w:t xml:space="preserve">ase 1 and </w:t>
            </w:r>
            <w:r w:rsidRPr="001E0309">
              <w:rPr>
                <w:rFonts w:hint="eastAsia"/>
                <w:i/>
                <w:iCs/>
                <w:sz w:val="18"/>
                <w:szCs w:val="18"/>
                <w:lang w:eastAsia="zh-CN"/>
              </w:rPr>
              <w:t>case</w:t>
            </w:r>
            <w:r w:rsidRPr="001E0309">
              <w:rPr>
                <w:i/>
                <w:iCs/>
                <w:sz w:val="18"/>
                <w:szCs w:val="18"/>
                <w:lang w:eastAsia="zh-CN"/>
              </w:rPr>
              <w:t xml:space="preserve"> 3 could be further down selected</w:t>
            </w:r>
          </w:p>
          <w:p w14:paraId="07DA6A37" w14:textId="77777777" w:rsidR="00D7538A" w:rsidRPr="001E0309" w:rsidRDefault="00D7538A" w:rsidP="00D7538A">
            <w:pPr>
              <w:pStyle w:val="ListParagraph"/>
              <w:numPr>
                <w:ilvl w:val="1"/>
                <w:numId w:val="36"/>
              </w:numPr>
              <w:overflowPunct/>
              <w:autoSpaceDE/>
              <w:autoSpaceDN/>
              <w:adjustRightInd/>
              <w:spacing w:after="120"/>
              <w:ind w:left="1440" w:firstLineChars="0"/>
              <w:jc w:val="both"/>
              <w:textAlignment w:val="auto"/>
              <w:rPr>
                <w:i/>
                <w:iCs/>
                <w:sz w:val="18"/>
                <w:szCs w:val="18"/>
                <w:lang w:eastAsia="zh-CN"/>
              </w:rPr>
            </w:pPr>
            <w:r w:rsidRPr="001E0309">
              <w:rPr>
                <w:rFonts w:hint="eastAsia"/>
                <w:i/>
                <w:iCs/>
                <w:sz w:val="18"/>
                <w:szCs w:val="18"/>
                <w:lang w:eastAsia="zh-CN"/>
              </w:rPr>
              <w:t>G</w:t>
            </w:r>
            <w:r w:rsidRPr="001E0309">
              <w:rPr>
                <w:i/>
                <w:iCs/>
                <w:sz w:val="18"/>
                <w:szCs w:val="18"/>
                <w:lang w:eastAsia="zh-CN"/>
              </w:rPr>
              <w:t>B of UE CBW may or may not be scheduled to other UEs</w:t>
            </w:r>
          </w:p>
          <w:p w14:paraId="61297E05" w14:textId="77777777" w:rsidR="00D7538A" w:rsidRPr="001E0309" w:rsidRDefault="00D7538A" w:rsidP="00D7538A">
            <w:pPr>
              <w:pStyle w:val="ListParagraph"/>
              <w:numPr>
                <w:ilvl w:val="1"/>
                <w:numId w:val="36"/>
              </w:numPr>
              <w:overflowPunct/>
              <w:autoSpaceDE/>
              <w:autoSpaceDN/>
              <w:adjustRightInd/>
              <w:spacing w:after="120"/>
              <w:ind w:left="1440" w:firstLineChars="0"/>
              <w:jc w:val="both"/>
              <w:textAlignment w:val="auto"/>
              <w:rPr>
                <w:i/>
                <w:iCs/>
                <w:sz w:val="18"/>
                <w:szCs w:val="18"/>
                <w:lang w:eastAsia="zh-CN"/>
              </w:rPr>
            </w:pPr>
            <w:r w:rsidRPr="001E0309">
              <w:rPr>
                <w:i/>
                <w:iCs/>
                <w:sz w:val="18"/>
                <w:szCs w:val="18"/>
                <w:lang w:eastAsia="zh-CN"/>
              </w:rPr>
              <w:t xml:space="preserve">Extended IBE can be applied in the </w:t>
            </w:r>
            <w:r w:rsidRPr="001E0309">
              <w:rPr>
                <w:rFonts w:hint="eastAsia"/>
                <w:i/>
                <w:iCs/>
                <w:sz w:val="18"/>
                <w:szCs w:val="18"/>
                <w:lang w:eastAsia="zh-CN"/>
              </w:rPr>
              <w:t>GB</w:t>
            </w:r>
            <w:r w:rsidRPr="001E0309">
              <w:rPr>
                <w:i/>
                <w:iCs/>
                <w:sz w:val="18"/>
                <w:szCs w:val="18"/>
                <w:lang w:eastAsia="zh-CN"/>
              </w:rPr>
              <w:t xml:space="preserve"> of UE CBW</w:t>
            </w:r>
          </w:p>
          <w:p w14:paraId="1D732B0F" w14:textId="7C1C2DE3" w:rsidR="00D7538A" w:rsidRPr="001E0309" w:rsidRDefault="00D7538A" w:rsidP="00D7538A">
            <w:pPr>
              <w:pStyle w:val="ListParagraph"/>
              <w:numPr>
                <w:ilvl w:val="2"/>
                <w:numId w:val="36"/>
              </w:numPr>
              <w:overflowPunct/>
              <w:autoSpaceDE/>
              <w:autoSpaceDN/>
              <w:adjustRightInd/>
              <w:spacing w:after="120"/>
              <w:ind w:firstLineChars="0"/>
              <w:jc w:val="both"/>
              <w:textAlignment w:val="auto"/>
              <w:rPr>
                <w:i/>
                <w:iCs/>
                <w:sz w:val="18"/>
                <w:szCs w:val="18"/>
                <w:lang w:eastAsia="zh-CN"/>
              </w:rPr>
            </w:pPr>
            <w:r w:rsidRPr="001E0309">
              <w:rPr>
                <w:rFonts w:hint="eastAsia"/>
                <w:i/>
                <w:iCs/>
                <w:sz w:val="18"/>
                <w:szCs w:val="18"/>
                <w:lang w:eastAsia="zh-CN"/>
              </w:rPr>
              <w:t>R</w:t>
            </w:r>
            <w:r w:rsidRPr="001E0309">
              <w:rPr>
                <w:i/>
                <w:iCs/>
                <w:sz w:val="18"/>
                <w:szCs w:val="18"/>
                <w:lang w:eastAsia="zh-CN"/>
              </w:rPr>
              <w:t>elaxation can be considered for the GB, based on calculation from the existing IBE formula from the last RB of original UE CBW</w:t>
            </w:r>
          </w:p>
        </w:tc>
      </w:tr>
    </w:tbl>
    <w:p w14:paraId="15161856" w14:textId="436B6233" w:rsidR="00D7538A" w:rsidRDefault="00D7538A" w:rsidP="009267C2">
      <w:pPr>
        <w:pStyle w:val="B1"/>
        <w:ind w:left="0" w:firstLine="0"/>
        <w:rPr>
          <w:sz w:val="24"/>
          <w:szCs w:val="24"/>
          <w:lang w:eastAsia="zh-CN"/>
        </w:rPr>
      </w:pPr>
    </w:p>
    <w:p w14:paraId="530427A3" w14:textId="3AE73407" w:rsidR="00111BE2" w:rsidRDefault="0075242A" w:rsidP="009267C2">
      <w:pPr>
        <w:pStyle w:val="B1"/>
        <w:ind w:left="0" w:firstLine="0"/>
        <w:rPr>
          <w:sz w:val="24"/>
          <w:szCs w:val="24"/>
          <w:lang w:eastAsia="zh-CN"/>
        </w:rPr>
      </w:pPr>
      <w:r>
        <w:rPr>
          <w:sz w:val="24"/>
          <w:szCs w:val="24"/>
          <w:lang w:eastAsia="zh-CN"/>
        </w:rPr>
        <w:t>Furthermore</w:t>
      </w:r>
      <w:r w:rsidR="00111BE2">
        <w:rPr>
          <w:sz w:val="24"/>
          <w:szCs w:val="24"/>
          <w:lang w:eastAsia="zh-CN"/>
        </w:rPr>
        <w:t>, in RAN4#115</w:t>
      </w:r>
      <w:r>
        <w:rPr>
          <w:sz w:val="24"/>
          <w:szCs w:val="24"/>
          <w:lang w:eastAsia="zh-CN"/>
        </w:rPr>
        <w:t xml:space="preserve"> has made an agreement on Issue 1-2-1 that </w:t>
      </w:r>
      <w:r w:rsidRPr="0075242A">
        <w:rPr>
          <w:sz w:val="24"/>
          <w:szCs w:val="24"/>
          <w:lang w:eastAsia="zh-CN"/>
        </w:rPr>
        <w:t xml:space="preserve">the </w:t>
      </w:r>
      <w:r>
        <w:rPr>
          <w:sz w:val="24"/>
          <w:szCs w:val="24"/>
          <w:lang w:eastAsia="zh-CN"/>
        </w:rPr>
        <w:t xml:space="preserve">extended IBE </w:t>
      </w:r>
      <w:r w:rsidRPr="0075242A">
        <w:rPr>
          <w:sz w:val="24"/>
          <w:szCs w:val="24"/>
          <w:lang w:eastAsia="zh-CN"/>
        </w:rPr>
        <w:t>value is derived from the outmost allocated RB of UE CBW</w:t>
      </w:r>
      <w:r w:rsidRPr="0075242A">
        <w:rPr>
          <w:sz w:val="24"/>
          <w:szCs w:val="24"/>
          <w:lang w:eastAsia="zh-CN"/>
        </w:rPr>
        <w:t xml:space="preserve"> </w:t>
      </w:r>
      <w:r>
        <w:rPr>
          <w:sz w:val="24"/>
          <w:szCs w:val="24"/>
          <w:lang w:eastAsia="zh-CN"/>
        </w:rPr>
        <w:t xml:space="preserve">which in principle is Case 1 while leaving a diagram to be developed, and </w:t>
      </w:r>
      <w:r w:rsidR="00111BE2">
        <w:rPr>
          <w:sz w:val="24"/>
          <w:szCs w:val="24"/>
          <w:lang w:eastAsia="zh-CN"/>
        </w:rPr>
        <w:t xml:space="preserve">a starting point to be further discussed on derivation of new inner RB region in extended channel bandwidth was </w:t>
      </w:r>
      <w:r>
        <w:rPr>
          <w:sz w:val="24"/>
          <w:szCs w:val="24"/>
          <w:lang w:eastAsia="zh-CN"/>
        </w:rPr>
        <w:t xml:space="preserve">also </w:t>
      </w:r>
      <w:r w:rsidR="00111BE2">
        <w:rPr>
          <w:sz w:val="24"/>
          <w:szCs w:val="24"/>
          <w:lang w:eastAsia="zh-CN"/>
        </w:rPr>
        <w:t>agreed [2]:</w:t>
      </w:r>
    </w:p>
    <w:tbl>
      <w:tblPr>
        <w:tblStyle w:val="TableGrid"/>
        <w:tblW w:w="0" w:type="auto"/>
        <w:tblLook w:val="04A0" w:firstRow="1" w:lastRow="0" w:firstColumn="1" w:lastColumn="0" w:noHBand="0" w:noVBand="1"/>
      </w:tblPr>
      <w:tblGrid>
        <w:gridCol w:w="10457"/>
      </w:tblGrid>
      <w:tr w:rsidR="009E3B33" w:rsidRPr="001E0309" w14:paraId="38AC2FFC" w14:textId="77777777">
        <w:tc>
          <w:tcPr>
            <w:tcW w:w="10457" w:type="dxa"/>
          </w:tcPr>
          <w:p w14:paraId="42B35D1E" w14:textId="77777777" w:rsidR="009E3B33" w:rsidRDefault="009E3B33" w:rsidP="009E3B33">
            <w:pPr>
              <w:pStyle w:val="Heading4"/>
              <w:spacing w:before="0" w:after="60"/>
              <w:rPr>
                <w:rFonts w:ascii="Times New Roman" w:hAnsi="Times New Roman"/>
                <w:b/>
                <w:i/>
                <w:iCs/>
                <w:color w:val="0070C0"/>
                <w:sz w:val="18"/>
                <w:szCs w:val="18"/>
                <w:u w:val="single"/>
                <w:lang w:eastAsia="ko-KR"/>
              </w:rPr>
            </w:pPr>
          </w:p>
          <w:p w14:paraId="411538DE" w14:textId="77777777" w:rsidR="0075242A" w:rsidRPr="0075242A" w:rsidRDefault="0075242A" w:rsidP="0075242A">
            <w:pPr>
              <w:pStyle w:val="Heading4"/>
              <w:spacing w:before="0" w:after="60"/>
              <w:rPr>
                <w:rFonts w:ascii="Times New Roman" w:hAnsi="Times New Roman"/>
                <w:b/>
                <w:i/>
                <w:iCs/>
                <w:color w:val="0070C0"/>
                <w:sz w:val="18"/>
                <w:szCs w:val="18"/>
                <w:u w:val="single"/>
                <w:lang w:val="en-US" w:eastAsia="ko-KR"/>
              </w:rPr>
            </w:pPr>
            <w:r w:rsidRPr="0075242A">
              <w:rPr>
                <w:rFonts w:ascii="Times New Roman" w:hAnsi="Times New Roman"/>
                <w:b/>
                <w:i/>
                <w:iCs/>
                <w:color w:val="0070C0"/>
                <w:sz w:val="18"/>
                <w:szCs w:val="18"/>
                <w:u w:val="single"/>
                <w:lang w:val="en-US" w:eastAsia="ko-KR"/>
              </w:rPr>
              <w:t>Issue 1-1-1: Extension values/ratios</w:t>
            </w:r>
          </w:p>
          <w:p w14:paraId="66337955" w14:textId="77777777" w:rsidR="0075242A" w:rsidRPr="0075242A" w:rsidRDefault="0075242A" w:rsidP="0075242A">
            <w:pPr>
              <w:pStyle w:val="ListParagraph"/>
              <w:numPr>
                <w:ilvl w:val="0"/>
                <w:numId w:val="37"/>
              </w:numPr>
              <w:spacing w:beforeLines="50" w:before="120" w:after="120"/>
              <w:ind w:firstLineChars="0"/>
              <w:rPr>
                <w:i/>
                <w:iCs/>
                <w:color w:val="000000" w:themeColor="text1"/>
                <w:sz w:val="18"/>
                <w:szCs w:val="18"/>
                <w:highlight w:val="green"/>
                <w:lang w:eastAsia="zh-CN"/>
              </w:rPr>
            </w:pPr>
            <w:r w:rsidRPr="0075242A">
              <w:rPr>
                <w:rFonts w:hint="eastAsia"/>
                <w:i/>
                <w:iCs/>
                <w:color w:val="000000" w:themeColor="text1"/>
                <w:sz w:val="18"/>
                <w:szCs w:val="18"/>
                <w:highlight w:val="green"/>
                <w:lang w:eastAsia="zh-CN"/>
              </w:rPr>
              <w:t>A</w:t>
            </w:r>
            <w:r w:rsidRPr="0075242A">
              <w:rPr>
                <w:i/>
                <w:iCs/>
                <w:color w:val="000000" w:themeColor="text1"/>
                <w:sz w:val="18"/>
                <w:szCs w:val="18"/>
                <w:highlight w:val="green"/>
                <w:lang w:eastAsia="zh-CN"/>
              </w:rPr>
              <w:t xml:space="preserve">greement in main session: </w:t>
            </w:r>
          </w:p>
          <w:p w14:paraId="5FC2A62A" w14:textId="77777777" w:rsidR="0075242A" w:rsidRPr="0075242A" w:rsidRDefault="0075242A" w:rsidP="0075242A">
            <w:pPr>
              <w:pStyle w:val="ListParagraph"/>
              <w:numPr>
                <w:ilvl w:val="0"/>
                <w:numId w:val="36"/>
              </w:numPr>
              <w:overflowPunct/>
              <w:autoSpaceDE/>
              <w:autoSpaceDN/>
              <w:adjustRightInd/>
              <w:spacing w:after="120"/>
              <w:ind w:firstLineChars="0"/>
              <w:jc w:val="both"/>
              <w:textAlignment w:val="auto"/>
              <w:rPr>
                <w:rFonts w:eastAsia="SimSun"/>
                <w:i/>
                <w:iCs/>
                <w:sz w:val="18"/>
                <w:szCs w:val="22"/>
                <w:lang w:eastAsia="zh-CN"/>
              </w:rPr>
            </w:pPr>
            <w:r w:rsidRPr="0075242A">
              <w:rPr>
                <w:rFonts w:eastAsia="SimSun"/>
                <w:i/>
                <w:iCs/>
                <w:sz w:val="18"/>
                <w:szCs w:val="22"/>
                <w:lang w:eastAsia="zh-CN"/>
              </w:rPr>
              <w:t>At least ½ and ¼ are introduced as the extension ratio to apply to both single-sided and dual-sided cases</w:t>
            </w:r>
          </w:p>
          <w:p w14:paraId="496D95DD" w14:textId="77777777" w:rsidR="0075242A" w:rsidRPr="0075242A" w:rsidRDefault="0075242A" w:rsidP="0075242A">
            <w:pPr>
              <w:pStyle w:val="ListParagraph"/>
              <w:numPr>
                <w:ilvl w:val="0"/>
                <w:numId w:val="36"/>
              </w:numPr>
              <w:overflowPunct/>
              <w:autoSpaceDE/>
              <w:autoSpaceDN/>
              <w:adjustRightInd/>
              <w:spacing w:after="120"/>
              <w:ind w:firstLineChars="0"/>
              <w:jc w:val="both"/>
              <w:textAlignment w:val="auto"/>
              <w:rPr>
                <w:rFonts w:eastAsia="SimSun"/>
                <w:i/>
                <w:iCs/>
                <w:sz w:val="18"/>
                <w:szCs w:val="22"/>
                <w:lang w:eastAsia="zh-CN"/>
              </w:rPr>
            </w:pPr>
            <w:r w:rsidRPr="0075242A">
              <w:rPr>
                <w:rFonts w:eastAsia="SimSun"/>
                <w:i/>
                <w:iCs/>
                <w:sz w:val="18"/>
                <w:szCs w:val="22"/>
                <w:lang w:eastAsia="zh-CN"/>
              </w:rPr>
              <w:t>It is FFS on the details of symmetric and asymmetric cases for dual-sided case where non-zero extension is applied for both sides.</w:t>
            </w:r>
          </w:p>
          <w:p w14:paraId="0C1B1BC0" w14:textId="77777777" w:rsidR="0075242A" w:rsidRPr="00856406" w:rsidRDefault="0075242A" w:rsidP="0075242A">
            <w:pPr>
              <w:pStyle w:val="ListParagraph"/>
              <w:numPr>
                <w:ilvl w:val="0"/>
                <w:numId w:val="36"/>
              </w:numPr>
              <w:overflowPunct/>
              <w:autoSpaceDE/>
              <w:autoSpaceDN/>
              <w:adjustRightInd/>
              <w:spacing w:after="120"/>
              <w:ind w:firstLineChars="0"/>
              <w:jc w:val="both"/>
              <w:textAlignment w:val="auto"/>
              <w:rPr>
                <w:rFonts w:eastAsia="SimSun"/>
                <w:szCs w:val="24"/>
                <w:lang w:eastAsia="zh-CN"/>
              </w:rPr>
            </w:pPr>
            <w:r w:rsidRPr="0075242A">
              <w:rPr>
                <w:rFonts w:eastAsia="SimSun"/>
                <w:i/>
                <w:iCs/>
                <w:sz w:val="18"/>
                <w:szCs w:val="22"/>
                <w:lang w:eastAsia="zh-CN"/>
              </w:rPr>
              <w:t>It is FFS on details of the single side case.</w:t>
            </w:r>
          </w:p>
          <w:p w14:paraId="1B4855EE" w14:textId="77777777" w:rsidR="0075242A" w:rsidRPr="0075242A" w:rsidRDefault="0075242A" w:rsidP="0075242A">
            <w:pPr>
              <w:rPr>
                <w:lang w:eastAsia="ko-KR"/>
              </w:rPr>
            </w:pPr>
          </w:p>
          <w:p w14:paraId="2715073A" w14:textId="77777777" w:rsidR="009E3B33" w:rsidRPr="001E0309" w:rsidRDefault="009E3B33" w:rsidP="009E3B33">
            <w:pPr>
              <w:pStyle w:val="Heading4"/>
              <w:spacing w:before="0" w:after="60"/>
              <w:rPr>
                <w:rFonts w:ascii="Times New Roman" w:hAnsi="Times New Roman"/>
                <w:b/>
                <w:i/>
                <w:iCs/>
                <w:color w:val="0070C0"/>
                <w:sz w:val="18"/>
                <w:szCs w:val="18"/>
                <w:u w:val="single"/>
                <w:lang w:val="en-US" w:eastAsia="ko-KR"/>
              </w:rPr>
            </w:pPr>
            <w:r w:rsidRPr="001E0309">
              <w:rPr>
                <w:rFonts w:ascii="Times New Roman" w:hAnsi="Times New Roman"/>
                <w:b/>
                <w:i/>
                <w:iCs/>
                <w:color w:val="0070C0"/>
                <w:sz w:val="18"/>
                <w:szCs w:val="18"/>
                <w:u w:val="single"/>
                <w:lang w:val="en-US" w:eastAsia="ko-KR"/>
              </w:rPr>
              <w:t>Issue 1-1-3: Derivation of new inner RB region in extended CBW</w:t>
            </w:r>
          </w:p>
          <w:p w14:paraId="6CC2F1A4" w14:textId="77777777" w:rsidR="009E3B33" w:rsidRPr="001E0309" w:rsidRDefault="009E3B33" w:rsidP="009E3B33">
            <w:pPr>
              <w:pStyle w:val="ListParagraph"/>
              <w:numPr>
                <w:ilvl w:val="0"/>
                <w:numId w:val="37"/>
              </w:numPr>
              <w:spacing w:beforeLines="50" w:before="120"/>
              <w:ind w:firstLineChars="0"/>
              <w:rPr>
                <w:i/>
                <w:iCs/>
                <w:color w:val="000000" w:themeColor="text1"/>
                <w:sz w:val="18"/>
                <w:szCs w:val="18"/>
                <w:lang w:eastAsia="zh-CN"/>
              </w:rPr>
            </w:pPr>
            <w:r w:rsidRPr="001E0309">
              <w:rPr>
                <w:i/>
                <w:iCs/>
                <w:color w:val="000000" w:themeColor="text1"/>
                <w:sz w:val="18"/>
                <w:szCs w:val="18"/>
                <w:lang w:eastAsia="zh-CN"/>
              </w:rPr>
              <w:t>WF</w:t>
            </w:r>
          </w:p>
          <w:p w14:paraId="0DBD1BEA" w14:textId="77777777" w:rsidR="009E3B33" w:rsidRPr="001E0309" w:rsidRDefault="009E3B33" w:rsidP="009E3B33">
            <w:pPr>
              <w:pStyle w:val="ListParagraph"/>
              <w:numPr>
                <w:ilvl w:val="0"/>
                <w:numId w:val="36"/>
              </w:numPr>
              <w:overflowPunct/>
              <w:autoSpaceDE/>
              <w:autoSpaceDN/>
              <w:adjustRightInd/>
              <w:spacing w:after="120"/>
              <w:ind w:firstLineChars="0"/>
              <w:jc w:val="both"/>
              <w:textAlignment w:val="auto"/>
              <w:rPr>
                <w:rFonts w:eastAsia="SimSun"/>
                <w:i/>
                <w:iCs/>
                <w:sz w:val="18"/>
                <w:szCs w:val="18"/>
                <w:lang w:eastAsia="zh-CN"/>
              </w:rPr>
            </w:pPr>
            <w:r w:rsidRPr="001E0309">
              <w:rPr>
                <w:rFonts w:eastAsia="SimSun" w:hint="eastAsia"/>
                <w:i/>
                <w:iCs/>
                <w:sz w:val="18"/>
                <w:szCs w:val="18"/>
                <w:lang w:eastAsia="zh-CN"/>
              </w:rPr>
              <w:t>T</w:t>
            </w:r>
            <w:r w:rsidRPr="001E0309">
              <w:rPr>
                <w:rFonts w:eastAsia="SimSun"/>
                <w:i/>
                <w:iCs/>
                <w:sz w:val="18"/>
                <w:szCs w:val="18"/>
                <w:lang w:eastAsia="zh-CN"/>
              </w:rPr>
              <w:t>he following approach is considered as starting point to be further discussed in next meeting, notation should be further considered as well</w:t>
            </w:r>
          </w:p>
          <w:p w14:paraId="2AE492E3" w14:textId="77777777" w:rsidR="009E3B33" w:rsidRPr="001E0309" w:rsidRDefault="009E3B33" w:rsidP="009E3B33">
            <w:pPr>
              <w:pStyle w:val="ListParagraph"/>
              <w:numPr>
                <w:ilvl w:val="1"/>
                <w:numId w:val="36"/>
              </w:numPr>
              <w:overflowPunct/>
              <w:autoSpaceDE/>
              <w:autoSpaceDN/>
              <w:adjustRightInd/>
              <w:spacing w:after="120"/>
              <w:ind w:firstLineChars="0"/>
              <w:jc w:val="both"/>
              <w:textAlignment w:val="auto"/>
              <w:rPr>
                <w:rFonts w:eastAsia="SimSun"/>
                <w:i/>
                <w:iCs/>
                <w:sz w:val="18"/>
                <w:szCs w:val="18"/>
                <w:lang w:eastAsia="zh-CN"/>
              </w:rPr>
            </w:pPr>
            <w:r w:rsidRPr="001E0309">
              <w:rPr>
                <w:rFonts w:eastAsiaTheme="minorEastAsia"/>
                <w:bCs/>
                <w:i/>
                <w:iCs/>
                <w:color w:val="000000" w:themeColor="text1"/>
                <w:sz w:val="18"/>
                <w:szCs w:val="18"/>
                <w:lang w:eastAsia="zh-CN"/>
              </w:rPr>
              <w:t>For N</w:t>
            </w:r>
            <w:r w:rsidRPr="001E0309">
              <w:rPr>
                <w:rFonts w:eastAsiaTheme="minorEastAsia"/>
                <w:bCs/>
                <w:i/>
                <w:iCs/>
                <w:color w:val="000000" w:themeColor="text1"/>
                <w:sz w:val="18"/>
                <w:szCs w:val="18"/>
                <w:vertAlign w:val="subscript"/>
                <w:lang w:eastAsia="zh-CN"/>
              </w:rPr>
              <w:t>RB</w:t>
            </w:r>
            <w:r w:rsidRPr="001E0309">
              <w:rPr>
                <w:rFonts w:eastAsiaTheme="minorEastAsia"/>
                <w:bCs/>
                <w:i/>
                <w:iCs/>
                <w:color w:val="000000" w:themeColor="text1"/>
                <w:sz w:val="18"/>
                <w:szCs w:val="18"/>
                <w:lang w:eastAsia="zh-CN"/>
              </w:rPr>
              <w:t xml:space="preserve"> based </w:t>
            </w:r>
            <w:proofErr w:type="spellStart"/>
            <w:r w:rsidRPr="001E0309">
              <w:rPr>
                <w:rFonts w:eastAsiaTheme="minorEastAsia"/>
                <w:bCs/>
                <w:i/>
                <w:iCs/>
                <w:color w:val="000000" w:themeColor="text1"/>
                <w:sz w:val="18"/>
                <w:szCs w:val="18"/>
                <w:lang w:eastAsia="zh-CN"/>
              </w:rPr>
              <w:t>RB_start</w:t>
            </w:r>
            <w:proofErr w:type="spellEnd"/>
            <w:r w:rsidRPr="001E0309">
              <w:rPr>
                <w:rFonts w:eastAsiaTheme="minorEastAsia"/>
                <w:bCs/>
                <w:i/>
                <w:iCs/>
                <w:color w:val="000000" w:themeColor="text1"/>
                <w:sz w:val="18"/>
                <w:szCs w:val="18"/>
                <w:lang w:eastAsia="zh-CN"/>
              </w:rPr>
              <w:t xml:space="preserve"> coordinate system origin, the formula of new inner region can be changed as below:</w:t>
            </w:r>
          </w:p>
          <w:p w14:paraId="1DE3CEC1" w14:textId="77777777" w:rsidR="009E3B33" w:rsidRPr="001E0309" w:rsidRDefault="009E3B33" w:rsidP="009E3B33">
            <w:pPr>
              <w:pStyle w:val="ListParagraph"/>
              <w:numPr>
                <w:ilvl w:val="2"/>
                <w:numId w:val="36"/>
              </w:numPr>
              <w:overflowPunct/>
              <w:autoSpaceDE/>
              <w:autoSpaceDN/>
              <w:adjustRightInd/>
              <w:spacing w:after="120"/>
              <w:ind w:firstLineChars="0"/>
              <w:jc w:val="both"/>
              <w:textAlignment w:val="auto"/>
              <w:rPr>
                <w:bCs/>
                <w:i/>
                <w:iCs/>
                <w:sz w:val="18"/>
                <w:szCs w:val="18"/>
              </w:rPr>
            </w:pPr>
            <w:proofErr w:type="spellStart"/>
            <w:r w:rsidRPr="001E0309">
              <w:rPr>
                <w:bCs/>
                <w:i/>
                <w:iCs/>
                <w:sz w:val="18"/>
                <w:szCs w:val="18"/>
              </w:rPr>
              <w:t>RB</w:t>
            </w:r>
            <w:r w:rsidRPr="001E0309">
              <w:rPr>
                <w:bCs/>
                <w:i/>
                <w:iCs/>
                <w:sz w:val="18"/>
                <w:szCs w:val="18"/>
                <w:vertAlign w:val="subscript"/>
              </w:rPr>
              <w:t>Start,Low_new</w:t>
            </w:r>
            <w:proofErr w:type="spellEnd"/>
            <w:r w:rsidRPr="001E0309">
              <w:rPr>
                <w:bCs/>
                <w:i/>
                <w:iCs/>
                <w:sz w:val="18"/>
                <w:szCs w:val="18"/>
              </w:rPr>
              <w:t xml:space="preserve"> = max(0, </w:t>
            </w:r>
            <w:proofErr w:type="spellStart"/>
            <w:r w:rsidRPr="001E0309">
              <w:rPr>
                <w:bCs/>
                <w:i/>
                <w:iCs/>
                <w:sz w:val="18"/>
                <w:szCs w:val="18"/>
              </w:rPr>
              <w:t>RB</w:t>
            </w:r>
            <w:r w:rsidRPr="001E0309">
              <w:rPr>
                <w:bCs/>
                <w:i/>
                <w:iCs/>
                <w:sz w:val="18"/>
                <w:szCs w:val="18"/>
                <w:vertAlign w:val="subscript"/>
              </w:rPr>
              <w:t>Start,Low</w:t>
            </w:r>
            <w:proofErr w:type="spellEnd"/>
            <w:r w:rsidRPr="001E0309">
              <w:rPr>
                <w:bCs/>
                <w:i/>
                <w:iCs/>
                <w:sz w:val="18"/>
                <w:szCs w:val="18"/>
              </w:rPr>
              <w:t xml:space="preserve"> – </w:t>
            </w:r>
            <w:proofErr w:type="spellStart"/>
            <w:r w:rsidRPr="001E0309">
              <w:rPr>
                <w:bCs/>
                <w:i/>
                <w:iCs/>
                <w:color w:val="000000" w:themeColor="text1"/>
                <w:sz w:val="18"/>
                <w:szCs w:val="18"/>
                <w:lang w:eastAsia="zh-CN"/>
              </w:rPr>
              <w:t>RBshift_low</w:t>
            </w:r>
            <w:proofErr w:type="spellEnd"/>
            <w:r w:rsidRPr="001E0309">
              <w:rPr>
                <w:bCs/>
                <w:i/>
                <w:iCs/>
                <w:sz w:val="18"/>
                <w:szCs w:val="18"/>
              </w:rPr>
              <w:t>);</w:t>
            </w:r>
          </w:p>
          <w:p w14:paraId="477F961C" w14:textId="77777777" w:rsidR="009E3B33" w:rsidRPr="001E0309" w:rsidRDefault="009E3B33" w:rsidP="009E3B33">
            <w:pPr>
              <w:pStyle w:val="ListParagraph"/>
              <w:numPr>
                <w:ilvl w:val="2"/>
                <w:numId w:val="36"/>
              </w:numPr>
              <w:overflowPunct/>
              <w:autoSpaceDE/>
              <w:autoSpaceDN/>
              <w:adjustRightInd/>
              <w:spacing w:after="120"/>
              <w:ind w:firstLineChars="0"/>
              <w:jc w:val="both"/>
              <w:textAlignment w:val="auto"/>
              <w:rPr>
                <w:bCs/>
                <w:i/>
                <w:iCs/>
                <w:sz w:val="18"/>
                <w:szCs w:val="18"/>
              </w:rPr>
            </w:pPr>
            <w:proofErr w:type="spellStart"/>
            <w:r w:rsidRPr="001E0309">
              <w:rPr>
                <w:bCs/>
                <w:i/>
                <w:iCs/>
                <w:sz w:val="18"/>
                <w:szCs w:val="18"/>
              </w:rPr>
              <w:t>RB</w:t>
            </w:r>
            <w:r w:rsidRPr="001E0309">
              <w:rPr>
                <w:bCs/>
                <w:i/>
                <w:iCs/>
                <w:sz w:val="18"/>
                <w:szCs w:val="18"/>
                <w:vertAlign w:val="subscript"/>
              </w:rPr>
              <w:t>Start,High_new</w:t>
            </w:r>
            <w:proofErr w:type="spellEnd"/>
            <w:r w:rsidRPr="001E0309">
              <w:rPr>
                <w:bCs/>
                <w:i/>
                <w:iCs/>
                <w:sz w:val="18"/>
                <w:szCs w:val="18"/>
              </w:rPr>
              <w:t xml:space="preserve"> = min(N</w:t>
            </w:r>
            <w:r w:rsidRPr="001E0309">
              <w:rPr>
                <w:bCs/>
                <w:i/>
                <w:iCs/>
                <w:sz w:val="18"/>
                <w:szCs w:val="18"/>
                <w:vertAlign w:val="subscript"/>
              </w:rPr>
              <w:t xml:space="preserve">RB </w:t>
            </w:r>
            <w:r w:rsidRPr="001E0309">
              <w:rPr>
                <w:bCs/>
                <w:i/>
                <w:iCs/>
                <w:sz w:val="18"/>
                <w:szCs w:val="18"/>
              </w:rPr>
              <w:t>– L</w:t>
            </w:r>
            <w:r w:rsidRPr="001E0309">
              <w:rPr>
                <w:bCs/>
                <w:i/>
                <w:iCs/>
                <w:sz w:val="18"/>
                <w:szCs w:val="18"/>
                <w:vertAlign w:val="subscript"/>
              </w:rPr>
              <w:t>CRB</w:t>
            </w:r>
            <w:r w:rsidRPr="001E0309">
              <w:rPr>
                <w:bCs/>
                <w:i/>
                <w:iCs/>
                <w:sz w:val="18"/>
                <w:szCs w:val="18"/>
              </w:rPr>
              <w:t>, N</w:t>
            </w:r>
            <w:r w:rsidRPr="001E0309">
              <w:rPr>
                <w:bCs/>
                <w:i/>
                <w:iCs/>
                <w:sz w:val="18"/>
                <w:szCs w:val="18"/>
                <w:vertAlign w:val="subscript"/>
              </w:rPr>
              <w:t xml:space="preserve">RB </w:t>
            </w:r>
            <w:r w:rsidRPr="001E0309">
              <w:rPr>
                <w:bCs/>
                <w:i/>
                <w:iCs/>
                <w:sz w:val="18"/>
                <w:szCs w:val="18"/>
              </w:rPr>
              <w:t xml:space="preserve">+ </w:t>
            </w:r>
            <w:proofErr w:type="spellStart"/>
            <w:r w:rsidRPr="001E0309">
              <w:rPr>
                <w:bCs/>
                <w:i/>
                <w:iCs/>
                <w:color w:val="000000" w:themeColor="text1"/>
                <w:sz w:val="18"/>
                <w:szCs w:val="18"/>
                <w:lang w:eastAsia="zh-CN"/>
              </w:rPr>
              <w:t>RBshift_high</w:t>
            </w:r>
            <w:proofErr w:type="spellEnd"/>
            <w:r w:rsidRPr="001E0309">
              <w:rPr>
                <w:bCs/>
                <w:i/>
                <w:iCs/>
                <w:sz w:val="18"/>
                <w:szCs w:val="18"/>
              </w:rPr>
              <w:t xml:space="preserve"> – </w:t>
            </w:r>
            <w:proofErr w:type="spellStart"/>
            <w:r w:rsidRPr="001E0309">
              <w:rPr>
                <w:bCs/>
                <w:i/>
                <w:iCs/>
                <w:sz w:val="18"/>
                <w:szCs w:val="18"/>
              </w:rPr>
              <w:t>RB</w:t>
            </w:r>
            <w:r w:rsidRPr="001E0309">
              <w:rPr>
                <w:bCs/>
                <w:i/>
                <w:iCs/>
                <w:sz w:val="18"/>
                <w:szCs w:val="18"/>
                <w:vertAlign w:val="subscript"/>
              </w:rPr>
              <w:t>Start,Low_new</w:t>
            </w:r>
            <w:proofErr w:type="spellEnd"/>
            <w:r w:rsidRPr="001E0309">
              <w:rPr>
                <w:bCs/>
                <w:i/>
                <w:iCs/>
                <w:sz w:val="18"/>
                <w:szCs w:val="18"/>
              </w:rPr>
              <w:t xml:space="preserve"> – L</w:t>
            </w:r>
            <w:r w:rsidRPr="001E0309">
              <w:rPr>
                <w:bCs/>
                <w:i/>
                <w:iCs/>
                <w:sz w:val="18"/>
                <w:szCs w:val="18"/>
                <w:vertAlign w:val="subscript"/>
              </w:rPr>
              <w:t>CRB</w:t>
            </w:r>
            <w:r w:rsidRPr="001E0309">
              <w:rPr>
                <w:bCs/>
                <w:i/>
                <w:iCs/>
                <w:sz w:val="18"/>
                <w:szCs w:val="18"/>
              </w:rPr>
              <w:t>);</w:t>
            </w:r>
          </w:p>
          <w:p w14:paraId="04AE7B67" w14:textId="77777777" w:rsidR="009E3B33" w:rsidRPr="001E0309" w:rsidRDefault="009E3B33" w:rsidP="009E3B33">
            <w:pPr>
              <w:pStyle w:val="ListParagraph"/>
              <w:numPr>
                <w:ilvl w:val="2"/>
                <w:numId w:val="36"/>
              </w:numPr>
              <w:overflowPunct/>
              <w:autoSpaceDE/>
              <w:autoSpaceDN/>
              <w:adjustRightInd/>
              <w:spacing w:after="120"/>
              <w:ind w:firstLineChars="0"/>
              <w:jc w:val="both"/>
              <w:textAlignment w:val="auto"/>
              <w:rPr>
                <w:bCs/>
                <w:i/>
                <w:iCs/>
                <w:color w:val="000000" w:themeColor="text1"/>
                <w:sz w:val="18"/>
                <w:szCs w:val="18"/>
                <w:lang w:eastAsia="zh-CN"/>
              </w:rPr>
            </w:pPr>
            <w:proofErr w:type="spellStart"/>
            <w:r w:rsidRPr="001E0309">
              <w:rPr>
                <w:rFonts w:eastAsia="FangSong_GB2312"/>
                <w:bCs/>
                <w:i/>
                <w:iCs/>
                <w:sz w:val="18"/>
                <w:szCs w:val="18"/>
                <w:lang w:eastAsia="zh-CN"/>
              </w:rPr>
              <w:t>RB</w:t>
            </w:r>
            <w:r w:rsidRPr="001E0309">
              <w:rPr>
                <w:rFonts w:eastAsia="FangSong_GB2312"/>
                <w:bCs/>
                <w:i/>
                <w:iCs/>
                <w:sz w:val="18"/>
                <w:szCs w:val="18"/>
                <w:vertAlign w:val="subscript"/>
                <w:lang w:eastAsia="zh-CN"/>
              </w:rPr>
              <w:t>Start,Low</w:t>
            </w:r>
            <w:r w:rsidRPr="001E0309">
              <w:rPr>
                <w:rFonts w:eastAsia="FangSong_GB2312" w:hint="eastAsia"/>
                <w:bCs/>
                <w:i/>
                <w:iCs/>
                <w:sz w:val="18"/>
                <w:szCs w:val="18"/>
                <w:vertAlign w:val="subscript"/>
                <w:lang w:eastAsia="zh-CN"/>
              </w:rPr>
              <w:t>_</w:t>
            </w:r>
            <w:r w:rsidRPr="001E0309">
              <w:rPr>
                <w:rFonts w:eastAsia="FangSong_GB2312"/>
                <w:bCs/>
                <w:i/>
                <w:iCs/>
                <w:sz w:val="18"/>
                <w:szCs w:val="18"/>
                <w:vertAlign w:val="subscript"/>
                <w:lang w:eastAsia="zh-CN"/>
              </w:rPr>
              <w:t>new</w:t>
            </w:r>
            <w:proofErr w:type="spellEnd"/>
            <w:r w:rsidRPr="001E0309">
              <w:rPr>
                <w:rFonts w:eastAsia="FangSong_GB2312"/>
                <w:bCs/>
                <w:i/>
                <w:iCs/>
                <w:sz w:val="18"/>
                <w:szCs w:val="18"/>
                <w:lang w:eastAsia="zh-CN"/>
              </w:rPr>
              <w:t xml:space="preserve">  ≤  </w:t>
            </w:r>
            <w:proofErr w:type="spellStart"/>
            <w:r w:rsidRPr="001E0309">
              <w:rPr>
                <w:rFonts w:eastAsia="FangSong_GB2312"/>
                <w:bCs/>
                <w:i/>
                <w:iCs/>
                <w:sz w:val="18"/>
                <w:szCs w:val="18"/>
                <w:lang w:eastAsia="zh-CN"/>
              </w:rPr>
              <w:t>RB</w:t>
            </w:r>
            <w:r w:rsidRPr="001E0309">
              <w:rPr>
                <w:rFonts w:eastAsia="FangSong_GB2312"/>
                <w:bCs/>
                <w:i/>
                <w:iCs/>
                <w:sz w:val="18"/>
                <w:szCs w:val="18"/>
                <w:vertAlign w:val="subscript"/>
                <w:lang w:eastAsia="zh-CN"/>
              </w:rPr>
              <w:t>Start</w:t>
            </w:r>
            <w:proofErr w:type="spellEnd"/>
            <w:r w:rsidRPr="001E0309">
              <w:rPr>
                <w:rFonts w:eastAsia="FangSong_GB2312"/>
                <w:bCs/>
                <w:i/>
                <w:iCs/>
                <w:sz w:val="18"/>
                <w:szCs w:val="18"/>
                <w:lang w:eastAsia="zh-CN"/>
              </w:rPr>
              <w:t xml:space="preserve">  ≤  </w:t>
            </w:r>
            <w:proofErr w:type="spellStart"/>
            <w:r w:rsidRPr="001E0309">
              <w:rPr>
                <w:rFonts w:eastAsia="FangSong_GB2312"/>
                <w:bCs/>
                <w:i/>
                <w:iCs/>
                <w:sz w:val="18"/>
                <w:szCs w:val="18"/>
                <w:lang w:eastAsia="zh-CN"/>
              </w:rPr>
              <w:t>RB</w:t>
            </w:r>
            <w:r w:rsidRPr="001E0309">
              <w:rPr>
                <w:rFonts w:eastAsia="FangSong_GB2312"/>
                <w:bCs/>
                <w:i/>
                <w:iCs/>
                <w:sz w:val="18"/>
                <w:szCs w:val="18"/>
                <w:vertAlign w:val="subscript"/>
                <w:lang w:eastAsia="zh-CN"/>
              </w:rPr>
              <w:t>Start,High_new</w:t>
            </w:r>
            <w:proofErr w:type="spellEnd"/>
            <w:r w:rsidRPr="001E0309">
              <w:rPr>
                <w:rFonts w:eastAsia="FangSong_GB2312"/>
                <w:bCs/>
                <w:i/>
                <w:iCs/>
                <w:sz w:val="18"/>
                <w:szCs w:val="18"/>
                <w:lang w:eastAsia="zh-CN"/>
              </w:rPr>
              <w:t xml:space="preserve">, </w:t>
            </w:r>
            <w:r w:rsidRPr="001E0309">
              <w:rPr>
                <w:rFonts w:eastAsia="FangSong_GB2312" w:hint="eastAsia"/>
                <w:bCs/>
                <w:i/>
                <w:iCs/>
                <w:sz w:val="18"/>
                <w:szCs w:val="18"/>
                <w:lang w:eastAsia="zh-CN"/>
              </w:rPr>
              <w:t>an</w:t>
            </w:r>
            <w:r w:rsidRPr="001E0309">
              <w:rPr>
                <w:rFonts w:eastAsia="FangSong_GB2312"/>
                <w:bCs/>
                <w:i/>
                <w:iCs/>
                <w:sz w:val="18"/>
                <w:szCs w:val="18"/>
                <w:lang w:eastAsia="zh-CN"/>
              </w:rPr>
              <w:t>d L</w:t>
            </w:r>
            <w:r w:rsidRPr="001E0309">
              <w:rPr>
                <w:rFonts w:eastAsia="FangSong_GB2312"/>
                <w:bCs/>
                <w:i/>
                <w:iCs/>
                <w:sz w:val="18"/>
                <w:szCs w:val="18"/>
                <w:vertAlign w:val="subscript"/>
                <w:lang w:eastAsia="zh-CN"/>
              </w:rPr>
              <w:t>CRB</w:t>
            </w:r>
            <w:r w:rsidRPr="001E0309">
              <w:rPr>
                <w:rFonts w:eastAsia="FangSong_GB2312"/>
                <w:bCs/>
                <w:i/>
                <w:iCs/>
                <w:sz w:val="18"/>
                <w:szCs w:val="18"/>
                <w:lang w:eastAsia="zh-CN"/>
              </w:rPr>
              <w:t xml:space="preserve">  ≤  ceil((N</w:t>
            </w:r>
            <w:r w:rsidRPr="001E0309">
              <w:rPr>
                <w:rFonts w:eastAsia="FangSong_GB2312"/>
                <w:bCs/>
                <w:i/>
                <w:iCs/>
                <w:sz w:val="18"/>
                <w:szCs w:val="18"/>
                <w:vertAlign w:val="subscript"/>
                <w:lang w:eastAsia="zh-CN"/>
              </w:rPr>
              <w:t>RB</w:t>
            </w:r>
            <w:r w:rsidRPr="001E0309">
              <w:rPr>
                <w:rFonts w:eastAsia="FangSong_GB2312"/>
                <w:bCs/>
                <w:i/>
                <w:iCs/>
                <w:sz w:val="18"/>
                <w:szCs w:val="18"/>
                <w:lang w:eastAsia="zh-CN"/>
              </w:rPr>
              <w:t>+</w:t>
            </w:r>
            <w:r w:rsidRPr="001E0309">
              <w:rPr>
                <w:bCs/>
                <w:i/>
                <w:iCs/>
                <w:color w:val="000000" w:themeColor="text1"/>
                <w:sz w:val="18"/>
                <w:szCs w:val="18"/>
                <w:lang w:eastAsia="zh-CN"/>
              </w:rPr>
              <w:t xml:space="preserve"> </w:t>
            </w:r>
            <w:proofErr w:type="spellStart"/>
            <w:r w:rsidRPr="001E0309">
              <w:rPr>
                <w:bCs/>
                <w:i/>
                <w:iCs/>
                <w:color w:val="000000" w:themeColor="text1"/>
                <w:sz w:val="18"/>
                <w:szCs w:val="18"/>
                <w:lang w:eastAsia="zh-CN"/>
              </w:rPr>
              <w:t>RBshift_low</w:t>
            </w:r>
            <w:proofErr w:type="spellEnd"/>
            <w:r w:rsidRPr="001E0309">
              <w:rPr>
                <w:rFonts w:eastAsia="FangSong_GB2312"/>
                <w:bCs/>
                <w:i/>
                <w:iCs/>
                <w:sz w:val="18"/>
                <w:szCs w:val="18"/>
                <w:lang w:eastAsia="zh-CN"/>
              </w:rPr>
              <w:t xml:space="preserve"> +</w:t>
            </w:r>
            <w:r w:rsidRPr="001E0309">
              <w:rPr>
                <w:bCs/>
                <w:i/>
                <w:iCs/>
                <w:color w:val="000000" w:themeColor="text1"/>
                <w:sz w:val="18"/>
                <w:szCs w:val="18"/>
                <w:lang w:eastAsia="zh-CN"/>
              </w:rPr>
              <w:t xml:space="preserve"> </w:t>
            </w:r>
            <w:proofErr w:type="spellStart"/>
            <w:r w:rsidRPr="001E0309">
              <w:rPr>
                <w:bCs/>
                <w:i/>
                <w:iCs/>
                <w:color w:val="000000" w:themeColor="text1"/>
                <w:sz w:val="18"/>
                <w:szCs w:val="18"/>
                <w:lang w:eastAsia="zh-CN"/>
              </w:rPr>
              <w:t>RBshift_high</w:t>
            </w:r>
            <w:proofErr w:type="spellEnd"/>
            <w:r w:rsidRPr="001E0309">
              <w:rPr>
                <w:rFonts w:eastAsia="FangSong_GB2312"/>
                <w:bCs/>
                <w:i/>
                <w:iCs/>
                <w:sz w:val="18"/>
                <w:szCs w:val="18"/>
                <w:lang w:eastAsia="zh-CN"/>
              </w:rPr>
              <w:t>)/2);</w:t>
            </w:r>
          </w:p>
          <w:p w14:paraId="34C0DFFB" w14:textId="77777777" w:rsidR="009E3B33" w:rsidRPr="001E0309" w:rsidRDefault="009E3B33" w:rsidP="009E3B33">
            <w:pPr>
              <w:pStyle w:val="ListParagraph"/>
              <w:numPr>
                <w:ilvl w:val="2"/>
                <w:numId w:val="36"/>
              </w:numPr>
              <w:overflowPunct/>
              <w:autoSpaceDE/>
              <w:autoSpaceDN/>
              <w:adjustRightInd/>
              <w:spacing w:after="120"/>
              <w:ind w:firstLineChars="0"/>
              <w:jc w:val="both"/>
              <w:textAlignment w:val="auto"/>
              <w:rPr>
                <w:bCs/>
                <w:i/>
                <w:iCs/>
                <w:color w:val="000000" w:themeColor="text1"/>
                <w:sz w:val="18"/>
                <w:szCs w:val="18"/>
                <w:lang w:eastAsia="zh-CN"/>
              </w:rPr>
            </w:pPr>
            <w:proofErr w:type="spellStart"/>
            <w:r w:rsidRPr="001E0309">
              <w:rPr>
                <w:bCs/>
                <w:i/>
                <w:iCs/>
                <w:color w:val="000000" w:themeColor="text1"/>
                <w:sz w:val="18"/>
                <w:szCs w:val="18"/>
                <w:lang w:eastAsia="zh-CN"/>
              </w:rPr>
              <w:t>RBshift_low</w:t>
            </w:r>
            <w:proofErr w:type="spellEnd"/>
            <w:r w:rsidRPr="001E0309">
              <w:rPr>
                <w:bCs/>
                <w:i/>
                <w:iCs/>
                <w:color w:val="000000" w:themeColor="text1"/>
                <w:sz w:val="18"/>
                <w:szCs w:val="18"/>
                <w:lang w:eastAsia="zh-CN"/>
              </w:rPr>
              <w:t xml:space="preserve">, </w:t>
            </w:r>
            <w:proofErr w:type="spellStart"/>
            <w:r w:rsidRPr="001E0309">
              <w:rPr>
                <w:bCs/>
                <w:i/>
                <w:iCs/>
                <w:color w:val="000000" w:themeColor="text1"/>
                <w:sz w:val="18"/>
                <w:szCs w:val="18"/>
                <w:lang w:eastAsia="zh-CN"/>
              </w:rPr>
              <w:t>RBshift_high</w:t>
            </w:r>
            <w:proofErr w:type="spellEnd"/>
            <w:r w:rsidRPr="001E0309">
              <w:rPr>
                <w:bCs/>
                <w:i/>
                <w:iCs/>
                <w:color w:val="000000" w:themeColor="text1"/>
                <w:sz w:val="18"/>
                <w:szCs w:val="18"/>
                <w:lang w:eastAsia="zh-CN"/>
              </w:rPr>
              <w:t xml:space="preserve"> </w:t>
            </w:r>
            <w:r w:rsidRPr="001E0309">
              <w:rPr>
                <w:rFonts w:eastAsia="FangSong_GB2312"/>
                <w:bCs/>
                <w:i/>
                <w:iCs/>
                <w:sz w:val="18"/>
                <w:szCs w:val="18"/>
                <w:lang w:eastAsia="zh-CN"/>
              </w:rPr>
              <w:t>≤</w:t>
            </w:r>
            <w:r w:rsidRPr="001E0309">
              <w:rPr>
                <w:rFonts w:ascii="DengXian" w:eastAsia="DengXian" w:hAnsi="DengXian" w:hint="eastAsia"/>
                <w:bCs/>
                <w:i/>
                <w:iCs/>
                <w:color w:val="000000" w:themeColor="text1"/>
                <w:sz w:val="18"/>
                <w:szCs w:val="18"/>
                <w:lang w:eastAsia="zh-CN"/>
              </w:rPr>
              <w:t xml:space="preserve"> </w:t>
            </w:r>
            <w:r w:rsidRPr="001E0309">
              <w:rPr>
                <w:rFonts w:eastAsia="FangSong_GB2312"/>
                <w:bCs/>
                <w:i/>
                <w:iCs/>
                <w:sz w:val="18"/>
                <w:szCs w:val="18"/>
                <w:lang w:eastAsia="zh-CN"/>
              </w:rPr>
              <w:t>N</w:t>
            </w:r>
            <w:r w:rsidRPr="001E0309">
              <w:rPr>
                <w:rFonts w:eastAsia="FangSong_GB2312"/>
                <w:bCs/>
                <w:i/>
                <w:iCs/>
                <w:sz w:val="18"/>
                <w:szCs w:val="18"/>
                <w:vertAlign w:val="subscript"/>
                <w:lang w:eastAsia="zh-CN"/>
              </w:rPr>
              <w:t>RB</w:t>
            </w:r>
            <w:r w:rsidRPr="001E0309">
              <w:rPr>
                <w:rFonts w:eastAsia="FangSong_GB2312"/>
                <w:bCs/>
                <w:i/>
                <w:iCs/>
                <w:sz w:val="18"/>
                <w:szCs w:val="18"/>
                <w:lang w:eastAsia="zh-CN"/>
              </w:rPr>
              <w:t>/2</w:t>
            </w:r>
          </w:p>
          <w:p w14:paraId="665D778C" w14:textId="77777777" w:rsidR="009E3B33" w:rsidRPr="001E0309" w:rsidRDefault="009E3B33" w:rsidP="009E3B33">
            <w:pPr>
              <w:pStyle w:val="ListParagraph"/>
              <w:overflowPunct/>
              <w:autoSpaceDE/>
              <w:autoSpaceDN/>
              <w:adjustRightInd/>
              <w:spacing w:after="120"/>
              <w:ind w:left="2376" w:firstLineChars="0" w:firstLine="0"/>
              <w:jc w:val="center"/>
              <w:textAlignment w:val="auto"/>
              <w:rPr>
                <w:rFonts w:eastAsiaTheme="minorEastAsia"/>
                <w:bCs/>
                <w:i/>
                <w:iCs/>
                <w:color w:val="000000" w:themeColor="text1"/>
                <w:sz w:val="18"/>
                <w:szCs w:val="18"/>
                <w:lang w:eastAsia="zh-CN"/>
              </w:rPr>
            </w:pPr>
            <w:r w:rsidRPr="001E0309">
              <w:rPr>
                <w:rFonts w:eastAsiaTheme="minorEastAsia"/>
                <w:i/>
                <w:iCs/>
                <w:noProof/>
                <w:color w:val="000000" w:themeColor="text1"/>
                <w:sz w:val="18"/>
                <w:szCs w:val="18"/>
                <w:lang w:val="en-US" w:eastAsia="zh-CN"/>
              </w:rPr>
              <w:drawing>
                <wp:inline distT="0" distB="0" distL="0" distR="0" wp14:anchorId="4B70F707" wp14:editId="47C1946B">
                  <wp:extent cx="3170555" cy="2218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3204000" cy="2241953"/>
                          </a:xfrm>
                          <a:prstGeom prst="rect">
                            <a:avLst/>
                          </a:prstGeom>
                        </pic:spPr>
                      </pic:pic>
                    </a:graphicData>
                  </a:graphic>
                </wp:inline>
              </w:drawing>
            </w:r>
          </w:p>
          <w:p w14:paraId="2AC02E1F" w14:textId="77777777" w:rsidR="009E3B33" w:rsidRPr="001E0309" w:rsidRDefault="009E3B33" w:rsidP="009E3B33">
            <w:pPr>
              <w:pStyle w:val="ListParagraph"/>
              <w:numPr>
                <w:ilvl w:val="0"/>
                <w:numId w:val="36"/>
              </w:numPr>
              <w:overflowPunct/>
              <w:autoSpaceDE/>
              <w:autoSpaceDN/>
              <w:adjustRightInd/>
              <w:spacing w:after="120"/>
              <w:ind w:firstLineChars="0"/>
              <w:jc w:val="both"/>
              <w:textAlignment w:val="auto"/>
              <w:rPr>
                <w:rFonts w:eastAsiaTheme="minorEastAsia"/>
                <w:bCs/>
                <w:i/>
                <w:iCs/>
                <w:color w:val="000000" w:themeColor="text1"/>
                <w:sz w:val="18"/>
                <w:szCs w:val="18"/>
                <w:lang w:eastAsia="zh-CN"/>
              </w:rPr>
            </w:pPr>
            <w:r w:rsidRPr="001E0309">
              <w:rPr>
                <w:rFonts w:eastAsiaTheme="minorEastAsia" w:hint="eastAsia"/>
                <w:bCs/>
                <w:i/>
                <w:iCs/>
                <w:color w:val="000000" w:themeColor="text1"/>
                <w:sz w:val="18"/>
                <w:szCs w:val="18"/>
                <w:lang w:eastAsia="zh-CN"/>
              </w:rPr>
              <w:t>O</w:t>
            </w:r>
            <w:r w:rsidRPr="001E0309">
              <w:rPr>
                <w:rFonts w:eastAsiaTheme="minorEastAsia"/>
                <w:bCs/>
                <w:i/>
                <w:iCs/>
                <w:color w:val="000000" w:themeColor="text1"/>
                <w:sz w:val="18"/>
                <w:szCs w:val="18"/>
                <w:lang w:eastAsia="zh-CN"/>
              </w:rPr>
              <w:t>ther approach is not precluded</w:t>
            </w:r>
          </w:p>
          <w:p w14:paraId="6013F38D" w14:textId="77777777" w:rsidR="009E3B33" w:rsidRDefault="009E3B33" w:rsidP="00111BE2">
            <w:pPr>
              <w:pStyle w:val="ListParagraph"/>
              <w:numPr>
                <w:ilvl w:val="0"/>
                <w:numId w:val="36"/>
              </w:numPr>
              <w:overflowPunct/>
              <w:autoSpaceDE/>
              <w:autoSpaceDN/>
              <w:adjustRightInd/>
              <w:spacing w:after="120"/>
              <w:ind w:firstLineChars="0"/>
              <w:jc w:val="both"/>
              <w:textAlignment w:val="auto"/>
              <w:rPr>
                <w:rFonts w:eastAsiaTheme="minorEastAsia"/>
                <w:bCs/>
                <w:i/>
                <w:iCs/>
                <w:color w:val="000000" w:themeColor="text1"/>
                <w:sz w:val="18"/>
                <w:szCs w:val="18"/>
                <w:lang w:eastAsia="zh-CN"/>
              </w:rPr>
            </w:pPr>
            <w:r w:rsidRPr="001E0309">
              <w:rPr>
                <w:rFonts w:eastAsiaTheme="minorEastAsia" w:hint="eastAsia"/>
                <w:bCs/>
                <w:i/>
                <w:iCs/>
                <w:color w:val="000000" w:themeColor="text1"/>
                <w:sz w:val="18"/>
                <w:szCs w:val="18"/>
                <w:lang w:eastAsia="zh-CN"/>
              </w:rPr>
              <w:t>T</w:t>
            </w:r>
            <w:r w:rsidRPr="001E0309">
              <w:rPr>
                <w:rFonts w:eastAsiaTheme="minorEastAsia"/>
                <w:bCs/>
                <w:i/>
                <w:iCs/>
                <w:color w:val="000000" w:themeColor="text1"/>
                <w:sz w:val="18"/>
                <w:szCs w:val="18"/>
                <w:lang w:eastAsia="zh-CN"/>
              </w:rPr>
              <w:t>he approach shall be generic to cover all possible extension cases, including symmetric, asymmetric and different extension ratios</w:t>
            </w:r>
          </w:p>
          <w:p w14:paraId="5D2A1036" w14:textId="77777777" w:rsidR="0075242A" w:rsidRPr="0075242A" w:rsidRDefault="0075242A" w:rsidP="0075242A">
            <w:pPr>
              <w:pStyle w:val="Heading4"/>
              <w:spacing w:before="0" w:after="60"/>
              <w:rPr>
                <w:rFonts w:ascii="Times New Roman" w:hAnsi="Times New Roman"/>
                <w:b/>
                <w:i/>
                <w:iCs/>
                <w:color w:val="0070C0"/>
                <w:sz w:val="18"/>
                <w:szCs w:val="18"/>
                <w:u w:val="single"/>
                <w:lang w:val="en-US" w:eastAsia="ko-KR"/>
              </w:rPr>
            </w:pPr>
            <w:r w:rsidRPr="0075242A">
              <w:rPr>
                <w:rFonts w:ascii="Times New Roman" w:hAnsi="Times New Roman"/>
                <w:b/>
                <w:i/>
                <w:iCs/>
                <w:color w:val="0070C0"/>
                <w:sz w:val="18"/>
                <w:szCs w:val="18"/>
                <w:u w:val="single"/>
                <w:lang w:val="en-US" w:eastAsia="ko-KR"/>
              </w:rPr>
              <w:t>Issue 1-2-1: Derivation of the extended IBE</w:t>
            </w:r>
          </w:p>
          <w:p w14:paraId="31BCC641" w14:textId="77777777" w:rsidR="0075242A" w:rsidRPr="0075242A" w:rsidRDefault="0075242A" w:rsidP="0075242A">
            <w:pPr>
              <w:pStyle w:val="ListParagraph"/>
              <w:numPr>
                <w:ilvl w:val="0"/>
                <w:numId w:val="37"/>
              </w:numPr>
              <w:spacing w:beforeLines="50" w:before="120" w:after="120"/>
              <w:ind w:firstLineChars="0"/>
              <w:rPr>
                <w:i/>
                <w:iCs/>
                <w:color w:val="000000" w:themeColor="text1"/>
                <w:sz w:val="18"/>
                <w:szCs w:val="18"/>
                <w:highlight w:val="green"/>
                <w:lang w:eastAsia="zh-CN"/>
              </w:rPr>
            </w:pPr>
            <w:r w:rsidRPr="0075242A">
              <w:rPr>
                <w:rFonts w:hint="eastAsia"/>
                <w:i/>
                <w:iCs/>
                <w:color w:val="000000" w:themeColor="text1"/>
                <w:sz w:val="18"/>
                <w:szCs w:val="18"/>
                <w:highlight w:val="green"/>
                <w:lang w:eastAsia="zh-CN"/>
              </w:rPr>
              <w:t>A</w:t>
            </w:r>
            <w:r w:rsidRPr="0075242A">
              <w:rPr>
                <w:i/>
                <w:iCs/>
                <w:color w:val="000000" w:themeColor="text1"/>
                <w:sz w:val="18"/>
                <w:szCs w:val="18"/>
                <w:highlight w:val="green"/>
                <w:lang w:eastAsia="zh-CN"/>
              </w:rPr>
              <w:t xml:space="preserve">greement in main session: </w:t>
            </w:r>
          </w:p>
          <w:p w14:paraId="320E6EE6" w14:textId="77777777" w:rsidR="0075242A" w:rsidRPr="0075242A" w:rsidRDefault="0075242A" w:rsidP="0075242A">
            <w:pPr>
              <w:pStyle w:val="ListParagraph"/>
              <w:numPr>
                <w:ilvl w:val="0"/>
                <w:numId w:val="36"/>
              </w:numPr>
              <w:spacing w:after="120"/>
              <w:ind w:firstLineChars="0"/>
              <w:jc w:val="both"/>
              <w:rPr>
                <w:rFonts w:eastAsia="SimSun"/>
                <w:i/>
                <w:iCs/>
                <w:sz w:val="18"/>
                <w:szCs w:val="22"/>
                <w:lang w:eastAsia="zh-CN"/>
              </w:rPr>
            </w:pPr>
            <w:bookmarkStart w:id="4" w:name="_Hlk206062297"/>
            <w:r w:rsidRPr="0075242A">
              <w:rPr>
                <w:rFonts w:eastAsia="SimSun"/>
                <w:i/>
                <w:iCs/>
                <w:sz w:val="18"/>
                <w:szCs w:val="22"/>
                <w:lang w:eastAsia="zh-CN"/>
              </w:rPr>
              <w:t>Fixed IBE used for extended CBW at each side of UE CBW as the baseline, the value is derived from the outmost allocated RB of UE CBW</w:t>
            </w:r>
            <w:bookmarkEnd w:id="4"/>
            <w:r w:rsidRPr="0075242A">
              <w:rPr>
                <w:rFonts w:eastAsia="SimSun"/>
                <w:i/>
                <w:iCs/>
                <w:sz w:val="18"/>
                <w:szCs w:val="22"/>
                <w:lang w:eastAsia="zh-CN"/>
              </w:rPr>
              <w:t xml:space="preserve"> (illustrated in a figure to be developed)</w:t>
            </w:r>
          </w:p>
          <w:p w14:paraId="6EC14BBD" w14:textId="77777777" w:rsidR="0075242A" w:rsidRPr="0075242A" w:rsidRDefault="0075242A" w:rsidP="0075242A">
            <w:pPr>
              <w:pStyle w:val="ListParagraph"/>
              <w:numPr>
                <w:ilvl w:val="1"/>
                <w:numId w:val="36"/>
              </w:numPr>
              <w:spacing w:after="120"/>
              <w:ind w:firstLineChars="0"/>
              <w:jc w:val="both"/>
              <w:rPr>
                <w:rFonts w:eastAsia="SimSun"/>
                <w:i/>
                <w:iCs/>
                <w:sz w:val="18"/>
                <w:szCs w:val="22"/>
                <w:lang w:eastAsia="zh-CN"/>
              </w:rPr>
            </w:pPr>
            <w:r w:rsidRPr="0075242A">
              <w:rPr>
                <w:rFonts w:eastAsia="SimSun"/>
                <w:i/>
                <w:iCs/>
                <w:sz w:val="18"/>
                <w:szCs w:val="22"/>
                <w:lang w:eastAsia="zh-CN"/>
              </w:rPr>
              <w:t xml:space="preserve">The details and the related test cases can be discussed and decided later. </w:t>
            </w:r>
          </w:p>
          <w:p w14:paraId="088377DE" w14:textId="77777777" w:rsidR="0075242A" w:rsidRPr="0075242A" w:rsidRDefault="0075242A" w:rsidP="0075242A">
            <w:pPr>
              <w:pStyle w:val="ListParagraph"/>
              <w:numPr>
                <w:ilvl w:val="1"/>
                <w:numId w:val="36"/>
              </w:numPr>
              <w:overflowPunct/>
              <w:autoSpaceDE/>
              <w:autoSpaceDN/>
              <w:adjustRightInd/>
              <w:spacing w:after="120"/>
              <w:ind w:firstLineChars="0"/>
              <w:jc w:val="both"/>
              <w:textAlignment w:val="auto"/>
              <w:rPr>
                <w:rFonts w:eastAsia="SimSun"/>
                <w:i/>
                <w:iCs/>
                <w:sz w:val="18"/>
                <w:szCs w:val="22"/>
                <w:lang w:eastAsia="zh-CN"/>
              </w:rPr>
            </w:pPr>
            <w:r w:rsidRPr="0075242A">
              <w:rPr>
                <w:rFonts w:eastAsia="SimSun"/>
                <w:i/>
                <w:iCs/>
                <w:sz w:val="18"/>
                <w:szCs w:val="22"/>
                <w:lang w:eastAsia="zh-CN"/>
              </w:rPr>
              <w:t>If significant issue is identified, other options can be further considered.</w:t>
            </w:r>
          </w:p>
          <w:p w14:paraId="126E9DE6" w14:textId="111B92F0" w:rsidR="0075242A" w:rsidRPr="0075242A" w:rsidRDefault="0075242A" w:rsidP="0075242A">
            <w:pPr>
              <w:overflowPunct/>
              <w:autoSpaceDE/>
              <w:autoSpaceDN/>
              <w:adjustRightInd/>
              <w:spacing w:after="120"/>
              <w:jc w:val="both"/>
              <w:textAlignment w:val="auto"/>
              <w:rPr>
                <w:rFonts w:eastAsiaTheme="minorEastAsia"/>
                <w:bCs/>
                <w:i/>
                <w:iCs/>
                <w:color w:val="000000" w:themeColor="text1"/>
                <w:sz w:val="18"/>
                <w:szCs w:val="18"/>
                <w:lang w:eastAsia="zh-CN"/>
              </w:rPr>
            </w:pPr>
          </w:p>
        </w:tc>
      </w:tr>
    </w:tbl>
    <w:p w14:paraId="7E89BAB2" w14:textId="77777777" w:rsidR="00D7538A" w:rsidRDefault="00D7538A" w:rsidP="009267C2">
      <w:pPr>
        <w:pStyle w:val="B1"/>
        <w:ind w:left="0" w:firstLine="0"/>
        <w:rPr>
          <w:sz w:val="24"/>
          <w:szCs w:val="24"/>
          <w:lang w:eastAsia="zh-CN"/>
        </w:rPr>
      </w:pPr>
    </w:p>
    <w:p w14:paraId="4DF76F47" w14:textId="52C3D505" w:rsidR="00D7538A" w:rsidRDefault="00111BE2" w:rsidP="009267C2">
      <w:pPr>
        <w:pStyle w:val="B1"/>
        <w:ind w:left="0" w:firstLine="0"/>
        <w:rPr>
          <w:sz w:val="24"/>
          <w:szCs w:val="24"/>
          <w:lang w:eastAsia="zh-CN"/>
        </w:rPr>
      </w:pPr>
      <w:r>
        <w:rPr>
          <w:sz w:val="24"/>
          <w:szCs w:val="24"/>
          <w:lang w:eastAsia="zh-CN"/>
        </w:rPr>
        <w:t>In this contribution, we provide our views on these open issues.</w:t>
      </w:r>
    </w:p>
    <w:p w14:paraId="26C1EE03" w14:textId="77777777" w:rsidR="00D7538A" w:rsidRPr="00627FD1" w:rsidRDefault="00D7538A" w:rsidP="009267C2">
      <w:pPr>
        <w:pStyle w:val="B1"/>
        <w:ind w:left="0" w:firstLine="0"/>
        <w:rPr>
          <w:sz w:val="24"/>
          <w:szCs w:val="24"/>
          <w:lang w:eastAsia="zh-CN"/>
        </w:rPr>
      </w:pP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65A6B8FE" w:rsidR="00D80973" w:rsidRDefault="00574945" w:rsidP="009267C2">
      <w:pPr>
        <w:pStyle w:val="B1"/>
        <w:ind w:left="0" w:firstLine="0"/>
        <w:rPr>
          <w:sz w:val="24"/>
          <w:szCs w:val="24"/>
          <w:lang w:eastAsia="zh-CN"/>
        </w:rPr>
      </w:pPr>
      <w:r>
        <w:rPr>
          <w:sz w:val="24"/>
          <w:szCs w:val="24"/>
          <w:lang w:eastAsia="zh-CN"/>
        </w:rPr>
        <w:t xml:space="preserve">First of all, for in-band emission definition in RAN4 specs, it is not clear enough for “non-allocated RB” [3], e.g., does RBs in guard band belong to non-allocated RB? </w:t>
      </w:r>
    </w:p>
    <w:tbl>
      <w:tblPr>
        <w:tblStyle w:val="TableGrid"/>
        <w:tblW w:w="0" w:type="auto"/>
        <w:tblLook w:val="04A0" w:firstRow="1" w:lastRow="0" w:firstColumn="1" w:lastColumn="0" w:noHBand="0" w:noVBand="1"/>
      </w:tblPr>
      <w:tblGrid>
        <w:gridCol w:w="10457"/>
      </w:tblGrid>
      <w:tr w:rsidR="007F4FAE" w:rsidRPr="007F4FAE" w14:paraId="2E248D59" w14:textId="77777777">
        <w:tc>
          <w:tcPr>
            <w:tcW w:w="10457" w:type="dxa"/>
          </w:tcPr>
          <w:p w14:paraId="4CA969F4" w14:textId="77777777" w:rsidR="007F4FAE" w:rsidRPr="007F4FAE" w:rsidRDefault="007F4FAE" w:rsidP="007F4FAE">
            <w:pPr>
              <w:pStyle w:val="B1"/>
              <w:ind w:left="0" w:firstLine="0"/>
              <w:rPr>
                <w:i/>
                <w:iCs/>
                <w:sz w:val="16"/>
                <w:szCs w:val="16"/>
                <w:lang w:eastAsia="zh-CN"/>
              </w:rPr>
            </w:pPr>
            <w:r w:rsidRPr="007F4FAE">
              <w:rPr>
                <w:i/>
                <w:iCs/>
                <w:sz w:val="16"/>
                <w:szCs w:val="16"/>
                <w:lang w:eastAsia="zh-CN"/>
              </w:rPr>
              <w:t>6.4.2.3</w:t>
            </w:r>
            <w:r w:rsidRPr="007F4FAE">
              <w:rPr>
                <w:i/>
                <w:iCs/>
                <w:sz w:val="16"/>
                <w:szCs w:val="16"/>
                <w:lang w:eastAsia="zh-CN"/>
              </w:rPr>
              <w:tab/>
              <w:t>In-band emissions</w:t>
            </w:r>
          </w:p>
          <w:p w14:paraId="1A5296E6" w14:textId="152B5EC0" w:rsidR="007F4FAE" w:rsidRPr="007F4FAE" w:rsidRDefault="007F4FAE" w:rsidP="007F4FAE">
            <w:pPr>
              <w:pStyle w:val="B1"/>
              <w:ind w:left="0" w:firstLine="0"/>
              <w:rPr>
                <w:i/>
                <w:iCs/>
                <w:sz w:val="16"/>
                <w:szCs w:val="16"/>
                <w:lang w:eastAsia="zh-CN"/>
              </w:rPr>
            </w:pPr>
            <w:r w:rsidRPr="007F4FAE">
              <w:rPr>
                <w:i/>
                <w:iCs/>
                <w:sz w:val="16"/>
                <w:szCs w:val="16"/>
                <w:lang w:eastAsia="zh-CN"/>
              </w:rPr>
              <w:lastRenderedPageBreak/>
              <w:t>The in-band emission is defined as the average emission across 12 sub-carriers and as a function of the</w:t>
            </w:r>
            <w:r w:rsidRPr="007F4FAE">
              <w:rPr>
                <w:i/>
                <w:iCs/>
                <w:sz w:val="16"/>
                <w:szCs w:val="16"/>
                <w:lang w:eastAsia="zh-CN"/>
              </w:rPr>
              <w:t xml:space="preserve"> </w:t>
            </w:r>
            <w:r w:rsidRPr="007F4FAE">
              <w:rPr>
                <w:i/>
                <w:iCs/>
                <w:sz w:val="16"/>
                <w:szCs w:val="16"/>
                <w:lang w:eastAsia="zh-CN"/>
              </w:rPr>
              <w:t xml:space="preserve">RB offset from the edge of the allocated UL transmission bandwidth. The in-band emission is measured as the ratio of the UE output power in a </w:t>
            </w:r>
            <w:r w:rsidRPr="007F4FAE">
              <w:rPr>
                <w:i/>
                <w:iCs/>
                <w:sz w:val="16"/>
                <w:szCs w:val="16"/>
                <w:highlight w:val="yellow"/>
                <w:lang w:eastAsia="zh-CN"/>
              </w:rPr>
              <w:t>non–allocated RB</w:t>
            </w:r>
            <w:r w:rsidRPr="007F4FAE">
              <w:rPr>
                <w:i/>
                <w:iCs/>
                <w:sz w:val="16"/>
                <w:szCs w:val="16"/>
                <w:lang w:eastAsia="zh-CN"/>
              </w:rPr>
              <w:t xml:space="preserve"> to the UE output power in an </w:t>
            </w:r>
            <w:r w:rsidRPr="007F4FAE">
              <w:rPr>
                <w:i/>
                <w:iCs/>
                <w:sz w:val="16"/>
                <w:szCs w:val="16"/>
                <w:highlight w:val="yellow"/>
                <w:lang w:eastAsia="zh-CN"/>
              </w:rPr>
              <w:t>allocated RB</w:t>
            </w:r>
            <w:r w:rsidRPr="007F4FAE">
              <w:rPr>
                <w:i/>
                <w:iCs/>
                <w:sz w:val="16"/>
                <w:szCs w:val="16"/>
                <w:lang w:eastAsia="zh-CN"/>
              </w:rPr>
              <w:t>.</w:t>
            </w:r>
          </w:p>
          <w:p w14:paraId="434AF84D" w14:textId="6D73C68D" w:rsidR="007F4FAE" w:rsidRPr="007F4FAE" w:rsidRDefault="007F4FAE" w:rsidP="007F4FAE">
            <w:pPr>
              <w:pStyle w:val="B1"/>
              <w:ind w:left="0" w:firstLine="0"/>
              <w:rPr>
                <w:i/>
                <w:iCs/>
                <w:sz w:val="16"/>
                <w:szCs w:val="16"/>
                <w:lang w:eastAsia="zh-CN"/>
              </w:rPr>
            </w:pPr>
            <w:r w:rsidRPr="007F4FAE">
              <w:rPr>
                <w:i/>
                <w:iCs/>
                <w:sz w:val="16"/>
                <w:szCs w:val="16"/>
                <w:lang w:eastAsia="zh-CN"/>
              </w:rPr>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tc>
      </w:tr>
    </w:tbl>
    <w:p w14:paraId="31A793F5" w14:textId="77777777" w:rsidR="007F4FAE" w:rsidRDefault="007F4FAE" w:rsidP="009267C2">
      <w:pPr>
        <w:pStyle w:val="B1"/>
        <w:ind w:left="0" w:firstLine="0"/>
        <w:rPr>
          <w:sz w:val="24"/>
          <w:szCs w:val="24"/>
          <w:lang w:eastAsia="zh-CN"/>
        </w:rPr>
      </w:pPr>
    </w:p>
    <w:p w14:paraId="3921A32C" w14:textId="0FAA86E9" w:rsidR="00574945" w:rsidRDefault="00574945" w:rsidP="009267C2">
      <w:pPr>
        <w:pStyle w:val="B1"/>
        <w:ind w:left="0" w:firstLine="0"/>
        <w:rPr>
          <w:sz w:val="24"/>
          <w:szCs w:val="24"/>
          <w:lang w:eastAsia="zh-CN"/>
        </w:rPr>
      </w:pPr>
      <w:r>
        <w:rPr>
          <w:sz w:val="24"/>
          <w:szCs w:val="24"/>
          <w:lang w:eastAsia="zh-CN"/>
        </w:rPr>
        <w:t xml:space="preserve">However, it is very clear in RAN5 specs where non-allocated RB power is measured on non-allocated RBs within </w:t>
      </w:r>
      <w:proofErr w:type="spellStart"/>
      <w:r>
        <w:rPr>
          <w:sz w:val="24"/>
          <w:szCs w:val="24"/>
          <w:lang w:eastAsia="zh-CN"/>
        </w:rPr>
        <w:t>fmin</w:t>
      </w:r>
      <w:proofErr w:type="spellEnd"/>
      <w:r>
        <w:rPr>
          <w:sz w:val="24"/>
          <w:szCs w:val="24"/>
          <w:lang w:eastAsia="zh-CN"/>
        </w:rPr>
        <w:t xml:space="preserve"> and fmax, where </w:t>
      </w:r>
      <w:proofErr w:type="spellStart"/>
      <w:r>
        <w:rPr>
          <w:sz w:val="24"/>
          <w:szCs w:val="24"/>
          <w:lang w:eastAsia="zh-CN"/>
        </w:rPr>
        <w:t>fmin</w:t>
      </w:r>
      <w:proofErr w:type="spellEnd"/>
      <w:r>
        <w:rPr>
          <w:sz w:val="24"/>
          <w:szCs w:val="24"/>
          <w:lang w:eastAsia="zh-CN"/>
        </w:rPr>
        <w:t xml:space="preserve"> and fmax associate with the lower edge and upper edge of the transmission bandwidth configuration which exclude explicitly the guard band [4]:</w:t>
      </w:r>
    </w:p>
    <w:tbl>
      <w:tblPr>
        <w:tblStyle w:val="TableGrid"/>
        <w:tblW w:w="0" w:type="auto"/>
        <w:tblLook w:val="04A0" w:firstRow="1" w:lastRow="0" w:firstColumn="1" w:lastColumn="0" w:noHBand="0" w:noVBand="1"/>
      </w:tblPr>
      <w:tblGrid>
        <w:gridCol w:w="10457"/>
      </w:tblGrid>
      <w:tr w:rsidR="007E6943" w:rsidRPr="002665CB" w14:paraId="45687262" w14:textId="77777777">
        <w:tc>
          <w:tcPr>
            <w:tcW w:w="10457" w:type="dxa"/>
          </w:tcPr>
          <w:p w14:paraId="7831921E" w14:textId="77777777" w:rsidR="002665CB" w:rsidRPr="002665CB" w:rsidRDefault="002665CB" w:rsidP="002665CB">
            <w:pPr>
              <w:pStyle w:val="B1"/>
              <w:ind w:left="0" w:firstLine="0"/>
              <w:rPr>
                <w:i/>
                <w:iCs/>
                <w:sz w:val="16"/>
                <w:szCs w:val="16"/>
                <w:lang w:eastAsia="zh-CN"/>
              </w:rPr>
            </w:pPr>
            <w:bookmarkStart w:id="5" w:name="_Toc27478738"/>
            <w:bookmarkStart w:id="6" w:name="_Toc36227452"/>
            <w:r w:rsidRPr="002665CB">
              <w:rPr>
                <w:i/>
                <w:iCs/>
                <w:sz w:val="16"/>
                <w:szCs w:val="16"/>
                <w:lang w:eastAsia="zh-CN"/>
              </w:rPr>
              <w:t>E.4.3</w:t>
            </w:r>
            <w:r w:rsidRPr="002665CB">
              <w:rPr>
                <w:i/>
                <w:iCs/>
                <w:sz w:val="16"/>
                <w:szCs w:val="16"/>
                <w:lang w:eastAsia="zh-CN"/>
              </w:rPr>
              <w:tab/>
              <w:t>In-band emissions measurement</w:t>
            </w:r>
            <w:bookmarkEnd w:id="5"/>
            <w:bookmarkEnd w:id="6"/>
          </w:p>
          <w:p w14:paraId="20BF92B2" w14:textId="77777777" w:rsidR="002665CB" w:rsidRPr="002665CB" w:rsidRDefault="002665CB" w:rsidP="002665CB">
            <w:pPr>
              <w:pStyle w:val="B1"/>
              <w:rPr>
                <w:i/>
                <w:iCs/>
                <w:sz w:val="16"/>
                <w:szCs w:val="16"/>
                <w:lang w:eastAsia="zh-CN"/>
              </w:rPr>
            </w:pPr>
            <w:r w:rsidRPr="002665CB">
              <w:rPr>
                <w:i/>
                <w:iCs/>
                <w:sz w:val="16"/>
                <w:szCs w:val="16"/>
                <w:lang w:eastAsia="zh-CN"/>
              </w:rPr>
              <w:t>The in-band emissions are a measure of the interference falling into the non-allocated resources blocks.</w:t>
            </w:r>
          </w:p>
          <w:p w14:paraId="706B6BA3" w14:textId="77777777" w:rsidR="002665CB" w:rsidRPr="002665CB" w:rsidRDefault="002665CB" w:rsidP="002665CB">
            <w:pPr>
              <w:pStyle w:val="B1"/>
              <w:rPr>
                <w:i/>
                <w:iCs/>
                <w:sz w:val="16"/>
                <w:szCs w:val="16"/>
                <w:lang w:eastAsia="zh-CN"/>
              </w:rPr>
            </w:pPr>
            <w:r w:rsidRPr="002665CB">
              <w:rPr>
                <w:i/>
                <w:iCs/>
                <w:sz w:val="16"/>
                <w:szCs w:val="16"/>
                <w:lang w:eastAsia="zh-CN"/>
              </w:rPr>
              <w:t>Explanatory Note:</w:t>
            </w:r>
          </w:p>
          <w:p w14:paraId="640D3629" w14:textId="77777777" w:rsidR="002665CB" w:rsidRPr="002665CB" w:rsidRDefault="002665CB" w:rsidP="002665CB">
            <w:pPr>
              <w:pStyle w:val="B1"/>
              <w:rPr>
                <w:i/>
                <w:iCs/>
                <w:sz w:val="16"/>
                <w:szCs w:val="16"/>
                <w:lang w:eastAsia="zh-CN"/>
              </w:rPr>
            </w:pPr>
            <w:r w:rsidRPr="002665CB">
              <w:rPr>
                <w:i/>
                <w:iCs/>
                <w:sz w:val="16"/>
                <w:szCs w:val="16"/>
                <w:lang w:eastAsia="zh-CN"/>
              </w:rPr>
              <w:t>The inband emission measurement is only meaningful with allocated RB(s) next to non-allocated RB. The allocated RB(s) are necessary but not under test. The non-allocated RBs are under test. The RB allocation for this test is as follows: The allocated RB(s) are at one end of the channel BW, leaving the other end unallocated. The number of allocated RB(s) is smaller than half of the number of RBs, available in the channel BW. This means that the vicinity of the carrier in the centre is unallocated.</w:t>
            </w:r>
          </w:p>
          <w:p w14:paraId="69E3BD1A" w14:textId="77777777" w:rsidR="002665CB" w:rsidRPr="002665CB" w:rsidRDefault="002665CB" w:rsidP="002665CB">
            <w:pPr>
              <w:pStyle w:val="B1"/>
              <w:rPr>
                <w:i/>
                <w:iCs/>
                <w:sz w:val="16"/>
                <w:szCs w:val="16"/>
                <w:lang w:eastAsia="zh-CN"/>
              </w:rPr>
            </w:pPr>
            <w:r w:rsidRPr="002665CB">
              <w:rPr>
                <w:i/>
                <w:iCs/>
                <w:sz w:val="16"/>
                <w:szCs w:val="16"/>
                <w:lang w:eastAsia="zh-CN"/>
              </w:rPr>
              <w:t>There are 3 types of inband emissions:</w:t>
            </w:r>
          </w:p>
          <w:p w14:paraId="60DA7219" w14:textId="77777777" w:rsidR="002665CB" w:rsidRPr="002665CB" w:rsidRDefault="002665CB" w:rsidP="002665CB">
            <w:pPr>
              <w:pStyle w:val="B1"/>
              <w:rPr>
                <w:i/>
                <w:iCs/>
                <w:sz w:val="16"/>
                <w:szCs w:val="16"/>
                <w:lang w:eastAsia="zh-CN"/>
              </w:rPr>
            </w:pPr>
            <w:r w:rsidRPr="002665CB">
              <w:rPr>
                <w:i/>
                <w:iCs/>
                <w:sz w:val="16"/>
                <w:szCs w:val="16"/>
                <w:lang w:eastAsia="zh-CN"/>
              </w:rPr>
              <w:t>1.</w:t>
            </w:r>
            <w:r w:rsidRPr="002665CB">
              <w:rPr>
                <w:i/>
                <w:iCs/>
                <w:sz w:val="16"/>
                <w:szCs w:val="16"/>
                <w:lang w:eastAsia="zh-CN"/>
              </w:rPr>
              <w:tab/>
              <w:t>General</w:t>
            </w:r>
          </w:p>
          <w:p w14:paraId="37581940" w14:textId="77777777" w:rsidR="002665CB" w:rsidRPr="002665CB" w:rsidRDefault="002665CB" w:rsidP="002665CB">
            <w:pPr>
              <w:pStyle w:val="B1"/>
              <w:rPr>
                <w:i/>
                <w:iCs/>
                <w:sz w:val="16"/>
                <w:szCs w:val="16"/>
                <w:lang w:eastAsia="zh-CN"/>
              </w:rPr>
            </w:pPr>
            <w:r w:rsidRPr="002665CB">
              <w:rPr>
                <w:i/>
                <w:iCs/>
                <w:sz w:val="16"/>
                <w:szCs w:val="16"/>
                <w:lang w:eastAsia="zh-CN"/>
              </w:rPr>
              <w:t>2.</w:t>
            </w:r>
            <w:r w:rsidRPr="002665CB">
              <w:rPr>
                <w:i/>
                <w:iCs/>
                <w:sz w:val="16"/>
                <w:szCs w:val="16"/>
                <w:lang w:eastAsia="zh-CN"/>
              </w:rPr>
              <w:tab/>
              <w:t>IQ image</w:t>
            </w:r>
          </w:p>
          <w:p w14:paraId="49CD82DE" w14:textId="77777777" w:rsidR="002665CB" w:rsidRPr="002665CB" w:rsidRDefault="002665CB" w:rsidP="002665CB">
            <w:pPr>
              <w:pStyle w:val="B1"/>
              <w:rPr>
                <w:i/>
                <w:iCs/>
                <w:sz w:val="16"/>
                <w:szCs w:val="16"/>
                <w:lang w:eastAsia="zh-CN"/>
              </w:rPr>
            </w:pPr>
            <w:r w:rsidRPr="002665CB">
              <w:rPr>
                <w:i/>
                <w:iCs/>
                <w:sz w:val="16"/>
                <w:szCs w:val="16"/>
                <w:lang w:eastAsia="zh-CN"/>
              </w:rPr>
              <w:t>3.</w:t>
            </w:r>
            <w:r w:rsidRPr="002665CB">
              <w:rPr>
                <w:i/>
                <w:iCs/>
                <w:sz w:val="16"/>
                <w:szCs w:val="16"/>
                <w:lang w:eastAsia="zh-CN"/>
              </w:rPr>
              <w:tab/>
              <w:t>Carrier leakage</w:t>
            </w:r>
          </w:p>
          <w:p w14:paraId="6C225796" w14:textId="77777777" w:rsidR="002665CB" w:rsidRPr="002665CB" w:rsidRDefault="002665CB" w:rsidP="002665CB">
            <w:pPr>
              <w:pStyle w:val="B1"/>
              <w:rPr>
                <w:i/>
                <w:iCs/>
                <w:sz w:val="16"/>
                <w:szCs w:val="16"/>
                <w:lang w:eastAsia="zh-CN"/>
              </w:rPr>
            </w:pPr>
            <w:r w:rsidRPr="002665CB">
              <w:rPr>
                <w:i/>
                <w:iCs/>
                <w:sz w:val="16"/>
                <w:szCs w:val="16"/>
                <w:lang w:eastAsia="zh-CN"/>
              </w:rPr>
              <w:t>Carrier leakage are inband emissions next to the carrier.</w:t>
            </w:r>
          </w:p>
          <w:p w14:paraId="7C8706A1" w14:textId="77777777" w:rsidR="002665CB" w:rsidRPr="002665CB" w:rsidRDefault="002665CB" w:rsidP="002665CB">
            <w:pPr>
              <w:pStyle w:val="B1"/>
              <w:rPr>
                <w:i/>
                <w:iCs/>
                <w:sz w:val="16"/>
                <w:szCs w:val="16"/>
                <w:lang w:eastAsia="zh-CN"/>
              </w:rPr>
            </w:pPr>
            <w:r w:rsidRPr="002665CB">
              <w:rPr>
                <w:i/>
                <w:iCs/>
                <w:sz w:val="16"/>
                <w:szCs w:val="16"/>
                <w:lang w:eastAsia="zh-CN"/>
              </w:rPr>
              <w:t>IQ image are inband emissions symmetrically (with respect to the carrier) on the other side of the allocated RBs.</w:t>
            </w:r>
          </w:p>
          <w:p w14:paraId="6316597A" w14:textId="77777777" w:rsidR="002665CB" w:rsidRPr="002665CB" w:rsidRDefault="002665CB" w:rsidP="002665CB">
            <w:pPr>
              <w:pStyle w:val="B1"/>
              <w:rPr>
                <w:i/>
                <w:iCs/>
                <w:sz w:val="16"/>
                <w:szCs w:val="16"/>
                <w:lang w:eastAsia="zh-CN"/>
              </w:rPr>
            </w:pPr>
            <w:r w:rsidRPr="002665CB">
              <w:rPr>
                <w:i/>
                <w:iCs/>
                <w:sz w:val="16"/>
                <w:szCs w:val="16"/>
                <w:lang w:eastAsia="zh-CN"/>
              </w:rPr>
              <w:t>General are applied to all unallocated RBs.</w:t>
            </w:r>
          </w:p>
          <w:p w14:paraId="6B739B6C" w14:textId="77777777" w:rsidR="002665CB" w:rsidRPr="002665CB" w:rsidRDefault="002665CB" w:rsidP="002665CB">
            <w:pPr>
              <w:pStyle w:val="B1"/>
              <w:rPr>
                <w:i/>
                <w:iCs/>
                <w:sz w:val="16"/>
                <w:szCs w:val="16"/>
                <w:lang w:eastAsia="zh-CN"/>
              </w:rPr>
            </w:pPr>
            <w:r w:rsidRPr="002665CB">
              <w:rPr>
                <w:i/>
                <w:iCs/>
                <w:sz w:val="16"/>
                <w:szCs w:val="16"/>
                <w:lang w:eastAsia="zh-CN"/>
              </w:rPr>
              <w:t>For each evaluated RB, the minimum requirement is calculated as the higher of P</w:t>
            </w:r>
            <w:r w:rsidRPr="002665CB">
              <w:rPr>
                <w:i/>
                <w:iCs/>
                <w:sz w:val="16"/>
                <w:szCs w:val="16"/>
                <w:vertAlign w:val="subscript"/>
                <w:lang w:eastAsia="zh-CN"/>
              </w:rPr>
              <w:t xml:space="preserve">RB </w:t>
            </w:r>
            <w:r w:rsidRPr="002665CB">
              <w:rPr>
                <w:i/>
                <w:iCs/>
                <w:sz w:val="16"/>
                <w:szCs w:val="16"/>
                <w:lang w:eastAsia="zh-CN"/>
              </w:rPr>
              <w:t>- 30 dB and the power sum of all limit values (General, IQ Image or Carrier leakage) that apply.</w:t>
            </w:r>
          </w:p>
          <w:p w14:paraId="4D1E72F9" w14:textId="77777777" w:rsidR="002665CB" w:rsidRPr="002665CB" w:rsidRDefault="002665CB" w:rsidP="002665CB">
            <w:pPr>
              <w:pStyle w:val="B1"/>
              <w:rPr>
                <w:i/>
                <w:iCs/>
                <w:sz w:val="16"/>
                <w:szCs w:val="16"/>
                <w:lang w:eastAsia="zh-CN"/>
              </w:rPr>
            </w:pPr>
            <w:r w:rsidRPr="002665CB">
              <w:rPr>
                <w:i/>
                <w:iCs/>
                <w:sz w:val="16"/>
                <w:szCs w:val="16"/>
                <w:lang w:eastAsia="zh-CN"/>
              </w:rPr>
              <w:t>In specific the following combinations:</w:t>
            </w:r>
          </w:p>
          <w:p w14:paraId="242D944C" w14:textId="77777777" w:rsidR="002665CB" w:rsidRPr="002665CB" w:rsidRDefault="002665CB" w:rsidP="002665CB">
            <w:pPr>
              <w:pStyle w:val="B1"/>
              <w:rPr>
                <w:i/>
                <w:iCs/>
                <w:sz w:val="16"/>
                <w:szCs w:val="16"/>
                <w:lang w:eastAsia="zh-CN"/>
              </w:rPr>
            </w:pPr>
            <w:r w:rsidRPr="002665CB">
              <w:rPr>
                <w:i/>
                <w:iCs/>
                <w:sz w:val="16"/>
                <w:szCs w:val="16"/>
                <w:lang w:eastAsia="zh-CN"/>
              </w:rPr>
              <w:t>-</w:t>
            </w:r>
            <w:r w:rsidRPr="002665CB">
              <w:rPr>
                <w:i/>
                <w:iCs/>
                <w:sz w:val="16"/>
                <w:szCs w:val="16"/>
                <w:lang w:eastAsia="zh-CN"/>
              </w:rPr>
              <w:tab/>
              <w:t>Power (General)</w:t>
            </w:r>
          </w:p>
          <w:p w14:paraId="039EF949" w14:textId="77777777" w:rsidR="002665CB" w:rsidRPr="002665CB" w:rsidRDefault="002665CB" w:rsidP="002665CB">
            <w:pPr>
              <w:pStyle w:val="B1"/>
              <w:rPr>
                <w:i/>
                <w:iCs/>
                <w:sz w:val="16"/>
                <w:szCs w:val="16"/>
                <w:lang w:eastAsia="zh-CN"/>
              </w:rPr>
            </w:pPr>
            <w:r w:rsidRPr="002665CB">
              <w:rPr>
                <w:i/>
                <w:iCs/>
                <w:sz w:val="16"/>
                <w:szCs w:val="16"/>
                <w:lang w:eastAsia="zh-CN"/>
              </w:rPr>
              <w:t>-</w:t>
            </w:r>
            <w:r w:rsidRPr="002665CB">
              <w:rPr>
                <w:i/>
                <w:iCs/>
                <w:sz w:val="16"/>
                <w:szCs w:val="16"/>
                <w:lang w:eastAsia="zh-CN"/>
              </w:rPr>
              <w:tab/>
              <w:t>Power (General + Carrier leakage)</w:t>
            </w:r>
          </w:p>
          <w:p w14:paraId="04CE188D" w14:textId="77777777" w:rsidR="002665CB" w:rsidRPr="002665CB" w:rsidRDefault="002665CB" w:rsidP="002665CB">
            <w:pPr>
              <w:pStyle w:val="B1"/>
              <w:rPr>
                <w:i/>
                <w:iCs/>
                <w:sz w:val="16"/>
                <w:szCs w:val="16"/>
                <w:lang w:eastAsia="zh-CN"/>
              </w:rPr>
            </w:pPr>
            <w:r w:rsidRPr="002665CB">
              <w:rPr>
                <w:i/>
                <w:iCs/>
                <w:sz w:val="16"/>
                <w:szCs w:val="16"/>
                <w:lang w:eastAsia="zh-CN"/>
              </w:rPr>
              <w:t>-</w:t>
            </w:r>
            <w:r w:rsidRPr="002665CB">
              <w:rPr>
                <w:i/>
                <w:iCs/>
                <w:sz w:val="16"/>
                <w:szCs w:val="16"/>
                <w:lang w:eastAsia="zh-CN"/>
              </w:rPr>
              <w:tab/>
              <w:t>Power (General + IQ Image)</w:t>
            </w:r>
          </w:p>
          <w:p w14:paraId="71908115" w14:textId="77777777" w:rsidR="002665CB" w:rsidRPr="002665CB" w:rsidRDefault="002665CB" w:rsidP="002665CB">
            <w:pPr>
              <w:pStyle w:val="B1"/>
              <w:rPr>
                <w:i/>
                <w:iCs/>
                <w:sz w:val="16"/>
                <w:szCs w:val="16"/>
                <w:lang w:eastAsia="zh-CN"/>
              </w:rPr>
            </w:pPr>
            <w:r w:rsidRPr="002665CB">
              <w:rPr>
                <w:i/>
                <w:iCs/>
                <w:sz w:val="16"/>
                <w:szCs w:val="16"/>
                <w:lang w:eastAsia="zh-CN"/>
              </w:rPr>
              <w:tab/>
              <w:t>1 and 2 is expressed in terms of power in one non allocated RB under test, normalized to the average power of an allocated RB (unit dB).</w:t>
            </w:r>
          </w:p>
          <w:p w14:paraId="4FB4F4BE" w14:textId="77777777" w:rsidR="002665CB" w:rsidRPr="002665CB" w:rsidRDefault="002665CB" w:rsidP="002665CB">
            <w:pPr>
              <w:pStyle w:val="B1"/>
              <w:rPr>
                <w:i/>
                <w:iCs/>
                <w:sz w:val="16"/>
                <w:szCs w:val="16"/>
                <w:lang w:eastAsia="zh-CN"/>
              </w:rPr>
            </w:pPr>
            <w:r w:rsidRPr="002665CB">
              <w:rPr>
                <w:i/>
                <w:iCs/>
                <w:sz w:val="16"/>
                <w:szCs w:val="16"/>
                <w:lang w:eastAsia="zh-CN"/>
              </w:rPr>
              <w:tab/>
              <w:t>3 is expressed in terms of power in one non allocated RB, normalized to the power of all allocated RBs. (unit dBc).</w:t>
            </w:r>
          </w:p>
          <w:p w14:paraId="6C1E0F70" w14:textId="77777777" w:rsidR="002665CB" w:rsidRPr="002665CB" w:rsidRDefault="002665CB" w:rsidP="002665CB">
            <w:pPr>
              <w:pStyle w:val="B1"/>
              <w:rPr>
                <w:i/>
                <w:iCs/>
                <w:sz w:val="16"/>
                <w:szCs w:val="16"/>
                <w:lang w:eastAsia="zh-CN"/>
              </w:rPr>
            </w:pPr>
            <w:r w:rsidRPr="002665CB">
              <w:rPr>
                <w:i/>
                <w:iCs/>
                <w:sz w:val="16"/>
                <w:szCs w:val="16"/>
                <w:lang w:eastAsia="zh-CN"/>
              </w:rPr>
              <w:t xml:space="preserve">This is the reason for two formulas Emissions </w:t>
            </w:r>
            <w:r w:rsidRPr="002665CB">
              <w:rPr>
                <w:i/>
                <w:iCs/>
                <w:sz w:val="16"/>
                <w:szCs w:val="16"/>
                <w:vertAlign w:val="subscript"/>
                <w:lang w:eastAsia="zh-CN"/>
              </w:rPr>
              <w:t>relative</w:t>
            </w:r>
            <w:r w:rsidRPr="002665CB">
              <w:rPr>
                <w:i/>
                <w:iCs/>
                <w:sz w:val="16"/>
                <w:szCs w:val="16"/>
                <w:lang w:eastAsia="zh-CN"/>
              </w:rPr>
              <w:t>.</w:t>
            </w:r>
          </w:p>
          <w:p w14:paraId="58432389" w14:textId="76A4DA80" w:rsidR="002665CB" w:rsidRPr="002665CB" w:rsidRDefault="002665CB" w:rsidP="002665CB">
            <w:pPr>
              <w:pStyle w:val="B1"/>
              <w:rPr>
                <w:i/>
                <w:iCs/>
                <w:sz w:val="16"/>
                <w:szCs w:val="16"/>
                <w:lang w:eastAsia="zh-CN"/>
              </w:rPr>
            </w:pPr>
            <w:r w:rsidRPr="002665CB">
              <w:rPr>
                <w:i/>
                <w:iCs/>
                <w:sz w:val="16"/>
                <w:szCs w:val="16"/>
                <w:lang w:eastAsia="zh-CN"/>
              </w:rPr>
              <w:t>Create one set of Y(t,f) per slot according to the timing “</w:t>
            </w:r>
            <w:r w:rsidRPr="002665CB">
              <w:rPr>
                <w:i/>
                <w:iCs/>
                <w:sz w:val="16"/>
                <w:szCs w:val="16"/>
                <w:lang w:eastAsia="zh-CN"/>
              </w:rPr>
              <w:drawing>
                <wp:inline distT="0" distB="0" distL="0" distR="0" wp14:anchorId="3B626E9A" wp14:editId="23D327A6">
                  <wp:extent cx="238125" cy="180975"/>
                  <wp:effectExtent l="0" t="0" r="9525" b="9525"/>
                  <wp:docPr id="86354827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2665CB">
              <w:rPr>
                <w:i/>
                <w:iCs/>
                <w:sz w:val="16"/>
                <w:szCs w:val="16"/>
                <w:lang w:eastAsia="zh-CN"/>
              </w:rPr>
              <w:t>”</w:t>
            </w:r>
          </w:p>
          <w:p w14:paraId="22B735AF" w14:textId="77777777" w:rsidR="002665CB" w:rsidRPr="002665CB" w:rsidRDefault="002665CB" w:rsidP="002665CB">
            <w:pPr>
              <w:pStyle w:val="B1"/>
              <w:rPr>
                <w:i/>
                <w:iCs/>
                <w:sz w:val="16"/>
                <w:szCs w:val="16"/>
                <w:lang w:eastAsia="zh-CN"/>
              </w:rPr>
            </w:pPr>
            <w:r w:rsidRPr="002665CB">
              <w:rPr>
                <w:i/>
                <w:iCs/>
                <w:sz w:val="16"/>
                <w:szCs w:val="16"/>
                <w:lang w:eastAsia="zh-CN"/>
              </w:rPr>
              <w:t>For the non-allocated RBs below the in-band emissions are calculated as follows</w:t>
            </w:r>
          </w:p>
          <w:p w14:paraId="6993382A" w14:textId="75B0BE3C" w:rsidR="002665CB" w:rsidRPr="002665CB" w:rsidRDefault="002665CB" w:rsidP="002665CB">
            <w:pPr>
              <w:pStyle w:val="B1"/>
              <w:rPr>
                <w:i/>
                <w:iCs/>
                <w:sz w:val="16"/>
                <w:szCs w:val="16"/>
                <w:lang w:eastAsia="zh-CN"/>
              </w:rPr>
            </w:pPr>
            <w:r w:rsidRPr="002665CB">
              <w:rPr>
                <w:i/>
                <w:iCs/>
                <w:sz w:val="16"/>
                <w:szCs w:val="16"/>
                <w:lang w:eastAsia="zh-CN"/>
              </w:rPr>
              <w:drawing>
                <wp:inline distT="0" distB="0" distL="0" distR="0" wp14:anchorId="4A39DB04" wp14:editId="6D1C6738">
                  <wp:extent cx="4105275" cy="914400"/>
                  <wp:effectExtent l="0" t="0" r="9525" b="0"/>
                  <wp:docPr id="25623136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05275" cy="914400"/>
                          </a:xfrm>
                          <a:prstGeom prst="rect">
                            <a:avLst/>
                          </a:prstGeom>
                          <a:noFill/>
                          <a:ln>
                            <a:noFill/>
                          </a:ln>
                        </pic:spPr>
                      </pic:pic>
                    </a:graphicData>
                  </a:graphic>
                </wp:inline>
              </w:drawing>
            </w:r>
            <w:r w:rsidRPr="002665CB">
              <w:rPr>
                <w:i/>
                <w:iCs/>
                <w:sz w:val="16"/>
                <w:szCs w:val="16"/>
                <w:lang w:eastAsia="zh-CN"/>
              </w:rPr>
              <w:t>,</w:t>
            </w:r>
          </w:p>
          <w:p w14:paraId="4FDE88EF" w14:textId="77777777" w:rsidR="002665CB" w:rsidRPr="002665CB" w:rsidRDefault="002665CB" w:rsidP="002665CB">
            <w:pPr>
              <w:pStyle w:val="B1"/>
              <w:rPr>
                <w:i/>
                <w:iCs/>
                <w:sz w:val="16"/>
                <w:szCs w:val="16"/>
                <w:lang w:eastAsia="zh-CN"/>
              </w:rPr>
            </w:pPr>
            <w:r w:rsidRPr="002665CB">
              <w:rPr>
                <w:i/>
                <w:iCs/>
                <w:sz w:val="16"/>
                <w:szCs w:val="16"/>
                <w:lang w:eastAsia="zh-CN"/>
              </w:rPr>
              <w:t>where</w:t>
            </w:r>
          </w:p>
          <w:p w14:paraId="27382552" w14:textId="77777777" w:rsidR="002665CB" w:rsidRPr="002665CB" w:rsidRDefault="002665CB" w:rsidP="002665CB">
            <w:pPr>
              <w:pStyle w:val="B1"/>
              <w:rPr>
                <w:i/>
                <w:iCs/>
                <w:sz w:val="16"/>
                <w:szCs w:val="16"/>
                <w:lang w:eastAsia="zh-CN"/>
              </w:rPr>
            </w:pPr>
            <w:r w:rsidRPr="002665CB">
              <w:rPr>
                <w:i/>
                <w:iCs/>
                <w:sz w:val="16"/>
                <w:szCs w:val="16"/>
                <w:lang w:eastAsia="zh-CN"/>
              </w:rPr>
              <w:t>the upper formula represents the in band emissions below the allocated frequency block and the lower one the in band emissions above the allocated frequency block.</w:t>
            </w:r>
          </w:p>
          <w:p w14:paraId="2FFC953B" w14:textId="5289CB5A" w:rsidR="002665CB" w:rsidRPr="002665CB" w:rsidRDefault="002665CB" w:rsidP="002665CB">
            <w:pPr>
              <w:pStyle w:val="B1"/>
              <w:rPr>
                <w:i/>
                <w:iCs/>
                <w:sz w:val="16"/>
                <w:szCs w:val="16"/>
                <w:lang w:eastAsia="zh-CN"/>
              </w:rPr>
            </w:pPr>
            <w:r w:rsidRPr="002665CB">
              <w:rPr>
                <w:i/>
                <w:iCs/>
                <w:sz w:val="16"/>
                <w:szCs w:val="16"/>
                <w:lang w:eastAsia="zh-CN"/>
              </w:rPr>
              <w:drawing>
                <wp:inline distT="0" distB="0" distL="0" distR="0" wp14:anchorId="289416D3" wp14:editId="3C563707">
                  <wp:extent cx="161925" cy="238125"/>
                  <wp:effectExtent l="0" t="0" r="9525" b="9525"/>
                  <wp:docPr id="41181340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2665CB">
              <w:rPr>
                <w:i/>
                <w:iCs/>
                <w:sz w:val="16"/>
                <w:szCs w:val="16"/>
                <w:lang w:eastAsia="zh-CN"/>
              </w:rPr>
              <w:t xml:space="preserve"> is a set of </w:t>
            </w:r>
            <w:r w:rsidRPr="002665CB">
              <w:rPr>
                <w:i/>
                <w:iCs/>
                <w:sz w:val="16"/>
                <w:szCs w:val="16"/>
                <w:lang w:eastAsia="zh-CN"/>
              </w:rPr>
              <w:drawing>
                <wp:inline distT="0" distB="0" distL="0" distR="0" wp14:anchorId="543C657B" wp14:editId="2872A4B1">
                  <wp:extent cx="228600" cy="257175"/>
                  <wp:effectExtent l="0" t="0" r="0" b="9525"/>
                  <wp:docPr id="115872001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 cy="257175"/>
                          </a:xfrm>
                          <a:prstGeom prst="rect">
                            <a:avLst/>
                          </a:prstGeom>
                          <a:noFill/>
                          <a:ln>
                            <a:noFill/>
                          </a:ln>
                        </pic:spPr>
                      </pic:pic>
                    </a:graphicData>
                  </a:graphic>
                </wp:inline>
              </w:drawing>
            </w:r>
            <w:r w:rsidRPr="002665CB">
              <w:rPr>
                <w:i/>
                <w:iCs/>
                <w:sz w:val="16"/>
                <w:szCs w:val="16"/>
                <w:lang w:eastAsia="zh-CN"/>
              </w:rPr>
              <w:t xml:space="preserve"> DFT-s-OFDM symbols with the considered modulation scheme being active within the measurement period,</w:t>
            </w:r>
          </w:p>
          <w:p w14:paraId="07F5B521" w14:textId="629887E6" w:rsidR="002665CB" w:rsidRPr="002665CB" w:rsidRDefault="002665CB" w:rsidP="002665CB">
            <w:pPr>
              <w:pStyle w:val="B1"/>
              <w:rPr>
                <w:i/>
                <w:iCs/>
                <w:sz w:val="16"/>
                <w:szCs w:val="16"/>
                <w:lang w:eastAsia="zh-CN"/>
              </w:rPr>
            </w:pPr>
            <w:r w:rsidRPr="002665CB">
              <w:rPr>
                <w:i/>
                <w:iCs/>
                <w:sz w:val="16"/>
                <w:szCs w:val="16"/>
                <w:lang w:eastAsia="zh-CN"/>
              </w:rPr>
              <w:lastRenderedPageBreak/>
              <w:drawing>
                <wp:inline distT="0" distB="0" distL="0" distR="0" wp14:anchorId="2C0E0ECE" wp14:editId="5635A219">
                  <wp:extent cx="257175" cy="190500"/>
                  <wp:effectExtent l="0" t="0" r="9525" b="0"/>
                  <wp:docPr id="36390417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2665CB">
              <w:rPr>
                <w:i/>
                <w:iCs/>
                <w:sz w:val="16"/>
                <w:szCs w:val="16"/>
                <w:lang w:eastAsia="zh-CN"/>
              </w:rPr>
              <w:t xml:space="preserve"> is the starting frequency offset between the allocated RB and the measured non-allocated RB (e.g. </w:t>
            </w:r>
            <w:r w:rsidRPr="002665CB">
              <w:rPr>
                <w:i/>
                <w:iCs/>
                <w:sz w:val="16"/>
                <w:szCs w:val="16"/>
                <w:lang w:eastAsia="zh-CN"/>
              </w:rPr>
              <w:drawing>
                <wp:inline distT="0" distB="0" distL="0" distR="0" wp14:anchorId="325AB6A0" wp14:editId="4812B7CB">
                  <wp:extent cx="495300" cy="228600"/>
                  <wp:effectExtent l="0" t="0" r="0" b="0"/>
                  <wp:docPr id="7678523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2665CB">
              <w:rPr>
                <w:i/>
                <w:iCs/>
                <w:sz w:val="16"/>
                <w:szCs w:val="16"/>
                <w:lang w:eastAsia="zh-CN"/>
              </w:rPr>
              <w:t xml:space="preserve"> for the first upper or </w:t>
            </w:r>
            <w:r w:rsidRPr="002665CB">
              <w:rPr>
                <w:i/>
                <w:iCs/>
                <w:sz w:val="16"/>
                <w:szCs w:val="16"/>
                <w:lang w:eastAsia="zh-CN"/>
              </w:rPr>
              <w:drawing>
                <wp:inline distT="0" distB="0" distL="0" distR="0" wp14:anchorId="5D1CDE08" wp14:editId="55D1D12F">
                  <wp:extent cx="590550" cy="228600"/>
                  <wp:effectExtent l="0" t="0" r="0" b="0"/>
                  <wp:docPr id="26671784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2665CB">
              <w:rPr>
                <w:i/>
                <w:iCs/>
                <w:sz w:val="16"/>
                <w:szCs w:val="16"/>
                <w:lang w:eastAsia="zh-CN"/>
              </w:rPr>
              <w:t xml:space="preserve"> for the first lower adjacent RB),</w:t>
            </w:r>
          </w:p>
          <w:p w14:paraId="78326B68" w14:textId="083DC71D" w:rsidR="002665CB" w:rsidRPr="002665CB" w:rsidRDefault="002665CB" w:rsidP="002665CB">
            <w:pPr>
              <w:pStyle w:val="B1"/>
              <w:rPr>
                <w:i/>
                <w:iCs/>
                <w:sz w:val="16"/>
                <w:szCs w:val="16"/>
                <w:lang w:eastAsia="zh-CN"/>
              </w:rPr>
            </w:pPr>
            <w:r w:rsidRPr="002665CB">
              <w:rPr>
                <w:i/>
                <w:iCs/>
                <w:sz w:val="16"/>
                <w:szCs w:val="16"/>
                <w:lang w:eastAsia="zh-CN"/>
              </w:rPr>
              <w:drawing>
                <wp:inline distT="0" distB="0" distL="0" distR="0" wp14:anchorId="377EC4CE" wp14:editId="68BBD095">
                  <wp:extent cx="257175" cy="190500"/>
                  <wp:effectExtent l="0" t="0" r="9525" b="0"/>
                  <wp:docPr id="110225156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2665CB">
              <w:rPr>
                <w:i/>
                <w:iCs/>
                <w:sz w:val="16"/>
                <w:szCs w:val="16"/>
                <w:lang w:eastAsia="zh-CN"/>
              </w:rPr>
              <w:t xml:space="preserve">and </w:t>
            </w:r>
            <w:r w:rsidRPr="002665CB">
              <w:rPr>
                <w:i/>
                <w:iCs/>
                <w:sz w:val="16"/>
                <w:szCs w:val="16"/>
                <w:lang w:eastAsia="zh-CN"/>
              </w:rPr>
              <w:drawing>
                <wp:inline distT="0" distB="0" distL="0" distR="0" wp14:anchorId="1550DBE5" wp14:editId="54001170">
                  <wp:extent cx="276225" cy="238125"/>
                  <wp:effectExtent l="0" t="0" r="9525" b="9525"/>
                  <wp:docPr id="99208287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665CB">
              <w:rPr>
                <w:i/>
                <w:iCs/>
                <w:sz w:val="16"/>
                <w:szCs w:val="16"/>
                <w:lang w:eastAsia="zh-CN"/>
              </w:rPr>
              <w:t xml:space="preserve">are </w:t>
            </w:r>
            <w:r w:rsidRPr="002665CB">
              <w:rPr>
                <w:i/>
                <w:iCs/>
                <w:sz w:val="16"/>
                <w:szCs w:val="16"/>
                <w:highlight w:val="yellow"/>
                <w:lang w:eastAsia="zh-CN"/>
              </w:rPr>
              <w:t>the lower and upper edge of the UL transmission BW configuration</w:t>
            </w:r>
            <w:r w:rsidRPr="002665CB">
              <w:rPr>
                <w:i/>
                <w:iCs/>
                <w:sz w:val="16"/>
                <w:szCs w:val="16"/>
                <w:lang w:eastAsia="zh-CN"/>
              </w:rPr>
              <w:t>,</w:t>
            </w:r>
          </w:p>
          <w:p w14:paraId="414F6C5E" w14:textId="10752CD8" w:rsidR="002665CB" w:rsidRPr="002665CB" w:rsidRDefault="002665CB" w:rsidP="002665CB">
            <w:pPr>
              <w:pStyle w:val="B1"/>
              <w:rPr>
                <w:i/>
                <w:iCs/>
                <w:sz w:val="16"/>
                <w:szCs w:val="16"/>
                <w:lang w:eastAsia="zh-CN"/>
              </w:rPr>
            </w:pPr>
            <w:r w:rsidRPr="002665CB">
              <w:rPr>
                <w:i/>
                <w:iCs/>
                <w:sz w:val="16"/>
                <w:szCs w:val="16"/>
                <w:lang w:eastAsia="zh-CN"/>
              </w:rPr>
              <w:drawing>
                <wp:inline distT="0" distB="0" distL="0" distR="0" wp14:anchorId="5A10977D" wp14:editId="0C3CB840">
                  <wp:extent cx="142875" cy="238125"/>
                  <wp:effectExtent l="0" t="0" r="9525" b="9525"/>
                  <wp:docPr id="191597667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sidRPr="002665CB">
              <w:rPr>
                <w:i/>
                <w:iCs/>
                <w:sz w:val="16"/>
                <w:szCs w:val="16"/>
                <w:lang w:eastAsia="zh-CN"/>
              </w:rPr>
              <w:t xml:space="preserve"> and </w:t>
            </w:r>
            <w:r w:rsidRPr="002665CB">
              <w:rPr>
                <w:i/>
                <w:iCs/>
                <w:sz w:val="16"/>
                <w:szCs w:val="16"/>
                <w:lang w:eastAsia="zh-CN"/>
              </w:rPr>
              <w:drawing>
                <wp:inline distT="0" distB="0" distL="0" distR="0" wp14:anchorId="49907232" wp14:editId="1C44F360">
                  <wp:extent cx="190500" cy="238125"/>
                  <wp:effectExtent l="0" t="0" r="0" b="9525"/>
                  <wp:docPr id="60724213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2665CB">
              <w:rPr>
                <w:i/>
                <w:iCs/>
                <w:sz w:val="16"/>
                <w:szCs w:val="16"/>
                <w:lang w:eastAsia="zh-CN"/>
              </w:rPr>
              <w:t xml:space="preserve"> are the lower and upper edge of the allocated BW,</w:t>
            </w:r>
          </w:p>
          <w:p w14:paraId="1EFD2818" w14:textId="3E26C459" w:rsidR="002665CB" w:rsidRPr="002665CB" w:rsidRDefault="002665CB" w:rsidP="002665CB">
            <w:pPr>
              <w:pStyle w:val="B1"/>
              <w:rPr>
                <w:i/>
                <w:iCs/>
                <w:sz w:val="16"/>
                <w:szCs w:val="16"/>
                <w:lang w:eastAsia="zh-CN"/>
              </w:rPr>
            </w:pPr>
            <w:r w:rsidRPr="002665CB">
              <w:rPr>
                <w:i/>
                <w:iCs/>
                <w:sz w:val="16"/>
                <w:szCs w:val="16"/>
                <w:lang w:eastAsia="zh-CN"/>
              </w:rPr>
              <w:drawing>
                <wp:inline distT="0" distB="0" distL="0" distR="0" wp14:anchorId="4579D58F" wp14:editId="1EA86B3D">
                  <wp:extent cx="238125" cy="238125"/>
                  <wp:effectExtent l="0" t="0" r="9525" b="0"/>
                  <wp:docPr id="7213767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2665CB">
              <w:rPr>
                <w:i/>
                <w:iCs/>
                <w:sz w:val="16"/>
                <w:szCs w:val="16"/>
                <w:lang w:eastAsia="zh-CN"/>
              </w:rPr>
              <w:t>is the SCS, and</w:t>
            </w:r>
          </w:p>
          <w:p w14:paraId="70F7E14E" w14:textId="22763195" w:rsidR="002665CB" w:rsidRPr="002665CB" w:rsidRDefault="002665CB" w:rsidP="002665CB">
            <w:pPr>
              <w:pStyle w:val="B1"/>
              <w:rPr>
                <w:i/>
                <w:iCs/>
                <w:sz w:val="16"/>
                <w:szCs w:val="16"/>
                <w:lang w:eastAsia="zh-CN"/>
              </w:rPr>
            </w:pPr>
            <w:r w:rsidRPr="002665CB">
              <w:rPr>
                <w:i/>
                <w:iCs/>
                <w:sz w:val="16"/>
                <w:szCs w:val="16"/>
                <w:lang w:eastAsia="zh-CN"/>
              </w:rPr>
              <w:drawing>
                <wp:inline distT="0" distB="0" distL="0" distR="0" wp14:anchorId="6E02B047" wp14:editId="4F05896E">
                  <wp:extent cx="409575" cy="200025"/>
                  <wp:effectExtent l="0" t="0" r="9525" b="9525"/>
                  <wp:docPr id="120238764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9575" cy="200025"/>
                          </a:xfrm>
                          <a:prstGeom prst="rect">
                            <a:avLst/>
                          </a:prstGeom>
                          <a:noFill/>
                          <a:ln>
                            <a:noFill/>
                          </a:ln>
                        </pic:spPr>
                      </pic:pic>
                    </a:graphicData>
                  </a:graphic>
                </wp:inline>
              </w:drawing>
            </w:r>
            <w:r w:rsidRPr="002665CB">
              <w:rPr>
                <w:i/>
                <w:iCs/>
                <w:sz w:val="16"/>
                <w:szCs w:val="16"/>
                <w:lang w:eastAsia="zh-CN"/>
              </w:rPr>
              <w:t xml:space="preserve"> is the frequency domain signal evaluated for in-band emissions as defined in the clause E.3.3</w:t>
            </w:r>
          </w:p>
          <w:p w14:paraId="51DDCF59" w14:textId="77777777" w:rsidR="007E6943" w:rsidRPr="002665CB" w:rsidRDefault="007E6943" w:rsidP="009267C2">
            <w:pPr>
              <w:pStyle w:val="B1"/>
              <w:ind w:left="0" w:firstLine="0"/>
              <w:rPr>
                <w:i/>
                <w:iCs/>
                <w:sz w:val="16"/>
                <w:szCs w:val="16"/>
                <w:lang w:eastAsia="zh-CN"/>
              </w:rPr>
            </w:pPr>
          </w:p>
        </w:tc>
      </w:tr>
    </w:tbl>
    <w:p w14:paraId="36A51EB8" w14:textId="77777777" w:rsidR="007E6943" w:rsidRDefault="007E6943" w:rsidP="009267C2">
      <w:pPr>
        <w:pStyle w:val="B1"/>
        <w:ind w:left="0" w:firstLine="0"/>
        <w:rPr>
          <w:sz w:val="24"/>
          <w:szCs w:val="24"/>
          <w:lang w:eastAsia="zh-CN"/>
        </w:rPr>
      </w:pPr>
    </w:p>
    <w:p w14:paraId="374182D7" w14:textId="06829554" w:rsidR="00574945" w:rsidRDefault="00574945" w:rsidP="009267C2">
      <w:pPr>
        <w:pStyle w:val="B1"/>
        <w:ind w:left="0" w:firstLine="0"/>
        <w:rPr>
          <w:sz w:val="24"/>
          <w:szCs w:val="24"/>
          <w:lang w:eastAsia="zh-CN"/>
        </w:rPr>
      </w:pPr>
      <w:r>
        <w:rPr>
          <w:sz w:val="24"/>
          <w:szCs w:val="24"/>
          <w:lang w:eastAsia="zh-CN"/>
        </w:rPr>
        <w:t>Therefore</w:t>
      </w:r>
      <w:r w:rsidR="0044062F">
        <w:rPr>
          <w:sz w:val="24"/>
          <w:szCs w:val="24"/>
          <w:lang w:eastAsia="zh-CN"/>
        </w:rPr>
        <w:t>,</w:t>
      </w:r>
      <w:r>
        <w:rPr>
          <w:sz w:val="24"/>
          <w:szCs w:val="24"/>
          <w:lang w:eastAsia="zh-CN"/>
        </w:rPr>
        <w:t xml:space="preserve"> it is better to make </w:t>
      </w:r>
      <w:r w:rsidR="0044062F">
        <w:rPr>
          <w:sz w:val="24"/>
          <w:szCs w:val="24"/>
          <w:lang w:eastAsia="zh-CN"/>
        </w:rPr>
        <w:t>a simple clarification in legacy IBE definition, e.g., “</w:t>
      </w:r>
      <w:r w:rsidR="0044062F" w:rsidRPr="0044062F">
        <w:rPr>
          <w:sz w:val="24"/>
          <w:szCs w:val="24"/>
          <w:lang w:eastAsia="zh-CN"/>
        </w:rPr>
        <w:t xml:space="preserve">The in-band emission is defined as the average emission across 12 sub-carriers </w:t>
      </w:r>
      <w:r w:rsidR="0044062F" w:rsidRPr="0044062F">
        <w:rPr>
          <w:sz w:val="24"/>
          <w:szCs w:val="24"/>
          <w:highlight w:val="yellow"/>
          <w:lang w:eastAsia="zh-CN"/>
        </w:rPr>
        <w:t>within UL transmission bandwidth configuration</w:t>
      </w:r>
      <w:r w:rsidR="0044062F" w:rsidRPr="0044062F">
        <w:rPr>
          <w:sz w:val="24"/>
          <w:szCs w:val="24"/>
          <w:lang w:eastAsia="zh-CN"/>
        </w:rPr>
        <w:t xml:space="preserve"> and as a function of the RB offset from the edge of the allocated UL transmission bandwidth</w:t>
      </w:r>
      <w:r w:rsidR="0044062F">
        <w:rPr>
          <w:sz w:val="24"/>
          <w:szCs w:val="24"/>
          <w:lang w:eastAsia="zh-CN"/>
        </w:rPr>
        <w:t>”</w:t>
      </w:r>
    </w:p>
    <w:p w14:paraId="0E997768" w14:textId="3C8CA495" w:rsidR="0044062F" w:rsidRPr="0044062F" w:rsidRDefault="0044062F" w:rsidP="009267C2">
      <w:pPr>
        <w:pStyle w:val="B1"/>
        <w:ind w:left="0" w:firstLine="0"/>
        <w:rPr>
          <w:b/>
          <w:bCs/>
          <w:sz w:val="24"/>
          <w:szCs w:val="24"/>
          <w:lang w:eastAsia="zh-CN"/>
        </w:rPr>
      </w:pPr>
      <w:r w:rsidRPr="0044062F">
        <w:rPr>
          <w:b/>
          <w:bCs/>
          <w:sz w:val="24"/>
          <w:szCs w:val="24"/>
          <w:lang w:eastAsia="zh-CN"/>
        </w:rPr>
        <w:t>Proposal 1: RAN4 to clarify the legacy IBE definition within UL transmission bandwidth configuration to be aligned with RAN5 specs.</w:t>
      </w:r>
    </w:p>
    <w:p w14:paraId="6B9553D9" w14:textId="67E22D91" w:rsidR="0044062F" w:rsidRDefault="00564825" w:rsidP="009267C2">
      <w:pPr>
        <w:pStyle w:val="B1"/>
        <w:ind w:left="0" w:firstLine="0"/>
        <w:rPr>
          <w:sz w:val="24"/>
          <w:szCs w:val="24"/>
          <w:lang w:eastAsia="zh-CN"/>
        </w:rPr>
      </w:pPr>
      <w:r>
        <w:rPr>
          <w:sz w:val="24"/>
          <w:szCs w:val="24"/>
          <w:lang w:eastAsia="zh-CN"/>
        </w:rPr>
        <w:t>As agreed in RAN4#115, a f</w:t>
      </w:r>
      <w:r w:rsidRPr="00564825">
        <w:rPr>
          <w:sz w:val="24"/>
          <w:szCs w:val="24"/>
          <w:lang w:eastAsia="zh-CN"/>
        </w:rPr>
        <w:t>ixed IBE used for extended CBW at each side of UE CBW as the baseline, the value is derived from the outmost allocated RB of UE CBW</w:t>
      </w:r>
      <w:r>
        <w:rPr>
          <w:sz w:val="24"/>
          <w:szCs w:val="24"/>
          <w:lang w:eastAsia="zh-CN"/>
        </w:rPr>
        <w:t xml:space="preserve">, and </w:t>
      </w:r>
      <w:r w:rsidR="005B609F">
        <w:rPr>
          <w:sz w:val="24"/>
          <w:szCs w:val="24"/>
          <w:lang w:eastAsia="zh-CN"/>
        </w:rPr>
        <w:t>sub-clause 6.4.2.3 is a good place to capture this agreement.</w:t>
      </w:r>
    </w:p>
    <w:p w14:paraId="39201F7C" w14:textId="6A01F2F3" w:rsidR="005B609F" w:rsidRPr="005B609F" w:rsidRDefault="005B609F" w:rsidP="009267C2">
      <w:pPr>
        <w:pStyle w:val="B1"/>
        <w:ind w:left="0" w:firstLine="0"/>
        <w:rPr>
          <w:b/>
          <w:bCs/>
          <w:sz w:val="24"/>
          <w:szCs w:val="24"/>
          <w:lang w:eastAsia="zh-CN"/>
        </w:rPr>
      </w:pPr>
      <w:r w:rsidRPr="005B609F">
        <w:rPr>
          <w:b/>
          <w:bCs/>
          <w:sz w:val="24"/>
          <w:szCs w:val="24"/>
          <w:lang w:eastAsia="zh-CN"/>
        </w:rPr>
        <w:t>Proposal 2: RAN4 to capture the fixed IBE for extended CBW under sub-clause 6.4.2.3.</w:t>
      </w:r>
    </w:p>
    <w:p w14:paraId="08E91C6A" w14:textId="46097D0F" w:rsidR="005B609F" w:rsidRDefault="005B609F" w:rsidP="009267C2">
      <w:pPr>
        <w:pStyle w:val="B1"/>
        <w:ind w:left="0" w:firstLine="0"/>
        <w:rPr>
          <w:sz w:val="24"/>
          <w:szCs w:val="24"/>
          <w:lang w:eastAsia="zh-CN"/>
        </w:rPr>
      </w:pPr>
      <w:r>
        <w:rPr>
          <w:sz w:val="24"/>
          <w:szCs w:val="24"/>
          <w:lang w:eastAsia="zh-CN"/>
        </w:rPr>
        <w:t>The proposed changes can be found in our companion paper [5].</w:t>
      </w:r>
    </w:p>
    <w:p w14:paraId="5ABF14A6" w14:textId="669D216E" w:rsidR="00484A11" w:rsidRDefault="00667C3A" w:rsidP="009267C2">
      <w:pPr>
        <w:pStyle w:val="B1"/>
        <w:ind w:left="0" w:firstLine="0"/>
        <w:rPr>
          <w:sz w:val="24"/>
          <w:szCs w:val="24"/>
          <w:lang w:eastAsia="zh-CN"/>
        </w:rPr>
      </w:pPr>
      <w:r>
        <w:rPr>
          <w:sz w:val="24"/>
          <w:szCs w:val="24"/>
          <w:lang w:eastAsia="zh-CN"/>
        </w:rPr>
        <w:t xml:space="preserve">Regarding the extension itself, </w:t>
      </w:r>
      <w:r w:rsidR="001329E9">
        <w:rPr>
          <w:sz w:val="24"/>
          <w:szCs w:val="24"/>
          <w:lang w:eastAsia="zh-CN"/>
        </w:rPr>
        <w:t>several details should be settled because of the following facts:</w:t>
      </w:r>
    </w:p>
    <w:p w14:paraId="06C4D3BE" w14:textId="1FCA2ED4" w:rsidR="001329E9" w:rsidRDefault="001329E9" w:rsidP="001329E9">
      <w:pPr>
        <w:pStyle w:val="B1"/>
        <w:numPr>
          <w:ilvl w:val="0"/>
          <w:numId w:val="38"/>
        </w:numPr>
        <w:rPr>
          <w:sz w:val="24"/>
          <w:szCs w:val="24"/>
          <w:lang w:eastAsia="zh-CN"/>
        </w:rPr>
      </w:pPr>
      <w:r>
        <w:rPr>
          <w:sz w:val="24"/>
          <w:szCs w:val="24"/>
          <w:lang w:eastAsia="zh-CN"/>
        </w:rPr>
        <w:t>Guard band of the original UE channel bandwidth is not an integer multiple of PRBs corresponding the concerned SCS;</w:t>
      </w:r>
    </w:p>
    <w:p w14:paraId="60297E05" w14:textId="349A58BB" w:rsidR="001329E9" w:rsidRDefault="001329E9" w:rsidP="001329E9">
      <w:pPr>
        <w:pStyle w:val="B1"/>
        <w:numPr>
          <w:ilvl w:val="0"/>
          <w:numId w:val="38"/>
        </w:numPr>
        <w:rPr>
          <w:sz w:val="24"/>
          <w:szCs w:val="24"/>
          <w:lang w:eastAsia="zh-CN"/>
        </w:rPr>
      </w:pPr>
      <w:r>
        <w:rPr>
          <w:sz w:val="24"/>
          <w:szCs w:val="24"/>
          <w:lang w:eastAsia="zh-CN"/>
        </w:rPr>
        <w:t>Extended PRBs should be aligned with the common PRB grid;</w:t>
      </w:r>
    </w:p>
    <w:p w14:paraId="2029AAD5" w14:textId="3D59AEF9" w:rsidR="001329E9" w:rsidRDefault="001329E9" w:rsidP="001329E9">
      <w:pPr>
        <w:pStyle w:val="B1"/>
        <w:numPr>
          <w:ilvl w:val="0"/>
          <w:numId w:val="38"/>
        </w:numPr>
        <w:rPr>
          <w:sz w:val="24"/>
          <w:szCs w:val="24"/>
          <w:lang w:eastAsia="zh-CN"/>
        </w:rPr>
      </w:pPr>
      <w:r>
        <w:rPr>
          <w:sz w:val="24"/>
          <w:szCs w:val="24"/>
          <w:lang w:eastAsia="zh-CN"/>
        </w:rPr>
        <w:t>The allowed extension ratio ½ and ¼ may lead to f</w:t>
      </w:r>
      <w:r w:rsidRPr="001329E9">
        <w:rPr>
          <w:sz w:val="24"/>
          <w:szCs w:val="24"/>
          <w:lang w:eastAsia="zh-CN"/>
        </w:rPr>
        <w:t>ractional number of PRBs</w:t>
      </w:r>
      <w:r>
        <w:rPr>
          <w:sz w:val="24"/>
          <w:szCs w:val="24"/>
          <w:lang w:eastAsia="zh-CN"/>
        </w:rPr>
        <w:t>.</w:t>
      </w:r>
    </w:p>
    <w:p w14:paraId="095902F3" w14:textId="1EDB57DE" w:rsidR="001329E9" w:rsidRPr="001329E9" w:rsidRDefault="001329E9" w:rsidP="009267C2">
      <w:pPr>
        <w:pStyle w:val="B1"/>
        <w:ind w:left="0" w:firstLine="0"/>
        <w:rPr>
          <w:b/>
          <w:bCs/>
          <w:sz w:val="24"/>
          <w:szCs w:val="24"/>
          <w:lang w:eastAsia="zh-CN"/>
        </w:rPr>
      </w:pPr>
      <w:r w:rsidRPr="001329E9">
        <w:rPr>
          <w:b/>
          <w:bCs/>
          <w:sz w:val="24"/>
          <w:szCs w:val="24"/>
          <w:lang w:eastAsia="zh-CN"/>
        </w:rPr>
        <w:t>Observation 1: Several details should be settled due to the facts that original guard band is not an integer multiple of PRBs, and extended PRBs should be aligned with the common PRB grid, and the allowed extension ratio may lead to fractional number of PRBs.</w:t>
      </w:r>
    </w:p>
    <w:p w14:paraId="48E262A3" w14:textId="320B9E36" w:rsidR="001329E9" w:rsidRDefault="001329E9" w:rsidP="009267C2">
      <w:pPr>
        <w:pStyle w:val="B1"/>
        <w:ind w:left="0" w:firstLine="0"/>
        <w:rPr>
          <w:sz w:val="24"/>
          <w:szCs w:val="24"/>
          <w:lang w:eastAsia="zh-CN"/>
        </w:rPr>
      </w:pPr>
      <w:r>
        <w:rPr>
          <w:sz w:val="24"/>
          <w:szCs w:val="24"/>
          <w:lang w:eastAsia="zh-CN"/>
        </w:rPr>
        <w:t>Hence, where is the starting position of the extension should be decided at first. Obviously, it does not make any sense that the extended starts from the outer edge of UE channel bandwidth, i.e., the edge of original guard band. Instead, the extended RBs should start from the edge of UE transmission bandwidth configuration.</w:t>
      </w:r>
    </w:p>
    <w:p w14:paraId="61FA569C" w14:textId="6B4743CE" w:rsidR="001329E9" w:rsidRPr="001329E9" w:rsidRDefault="001329E9" w:rsidP="009267C2">
      <w:pPr>
        <w:pStyle w:val="B1"/>
        <w:ind w:left="0" w:firstLine="0"/>
        <w:rPr>
          <w:b/>
          <w:bCs/>
          <w:sz w:val="24"/>
          <w:szCs w:val="24"/>
          <w:lang w:eastAsia="zh-CN"/>
        </w:rPr>
      </w:pPr>
      <w:r w:rsidRPr="001329E9">
        <w:rPr>
          <w:b/>
          <w:bCs/>
          <w:sz w:val="24"/>
          <w:szCs w:val="24"/>
          <w:lang w:eastAsia="zh-CN"/>
        </w:rPr>
        <w:t xml:space="preserve">Proposal </w:t>
      </w:r>
      <w:r w:rsidR="00B81CF7">
        <w:rPr>
          <w:b/>
          <w:bCs/>
          <w:sz w:val="24"/>
          <w:szCs w:val="24"/>
          <w:lang w:eastAsia="zh-CN"/>
        </w:rPr>
        <w:t>3</w:t>
      </w:r>
      <w:r w:rsidRPr="001329E9">
        <w:rPr>
          <w:b/>
          <w:bCs/>
          <w:sz w:val="24"/>
          <w:szCs w:val="24"/>
          <w:lang w:eastAsia="zh-CN"/>
        </w:rPr>
        <w:t>: Extended RBs should start from the edge of UE transmission bandwidth configuration, not the edge of UE channel bandwidth.</w:t>
      </w:r>
    </w:p>
    <w:p w14:paraId="6A839CD1" w14:textId="41B7DF12" w:rsidR="001329E9" w:rsidRDefault="00AE4265" w:rsidP="009267C2">
      <w:pPr>
        <w:pStyle w:val="B1"/>
        <w:ind w:left="0" w:firstLine="0"/>
        <w:rPr>
          <w:sz w:val="24"/>
          <w:szCs w:val="24"/>
          <w:lang w:eastAsia="zh-CN"/>
        </w:rPr>
      </w:pPr>
      <w:r>
        <w:rPr>
          <w:sz w:val="24"/>
          <w:szCs w:val="24"/>
          <w:lang w:eastAsia="zh-CN"/>
        </w:rPr>
        <w:t>It is reasonable to presume that the number of extended RBs, labelled as N</w:t>
      </w:r>
      <w:r>
        <w:rPr>
          <w:sz w:val="24"/>
          <w:szCs w:val="24"/>
          <w:vertAlign w:val="subscript"/>
          <w:lang w:eastAsia="zh-CN"/>
        </w:rPr>
        <w:t>RB-EXT-L</w:t>
      </w:r>
      <w:r>
        <w:rPr>
          <w:sz w:val="24"/>
          <w:szCs w:val="24"/>
          <w:lang w:eastAsia="zh-CN"/>
        </w:rPr>
        <w:t xml:space="preserve"> for the lower end, </w:t>
      </w:r>
      <w:r>
        <w:rPr>
          <w:sz w:val="24"/>
          <w:szCs w:val="24"/>
          <w:lang w:eastAsia="zh-CN"/>
        </w:rPr>
        <w:t>N</w:t>
      </w:r>
      <w:r>
        <w:rPr>
          <w:sz w:val="24"/>
          <w:szCs w:val="24"/>
          <w:vertAlign w:val="subscript"/>
          <w:lang w:eastAsia="zh-CN"/>
        </w:rPr>
        <w:t>RB-EXT-</w:t>
      </w:r>
      <w:r>
        <w:rPr>
          <w:sz w:val="24"/>
          <w:szCs w:val="24"/>
          <w:vertAlign w:val="subscript"/>
          <w:lang w:eastAsia="zh-CN"/>
        </w:rPr>
        <w:t>H</w:t>
      </w:r>
      <w:r>
        <w:rPr>
          <w:sz w:val="24"/>
          <w:szCs w:val="24"/>
          <w:lang w:eastAsia="zh-CN"/>
        </w:rPr>
        <w:t xml:space="preserve"> for the higher end, should be the floor of extension ration times N</w:t>
      </w:r>
      <w:r w:rsidRPr="00AE4265">
        <w:rPr>
          <w:sz w:val="24"/>
          <w:szCs w:val="24"/>
          <w:vertAlign w:val="subscript"/>
          <w:lang w:eastAsia="zh-CN"/>
        </w:rPr>
        <w:t>RB</w:t>
      </w:r>
      <w:r>
        <w:rPr>
          <w:sz w:val="24"/>
          <w:szCs w:val="24"/>
          <w:lang w:eastAsia="zh-CN"/>
        </w:rPr>
        <w:t xml:space="preserve">, i.e.,  </w:t>
      </w:r>
      <w:r>
        <w:rPr>
          <w:sz w:val="24"/>
          <w:szCs w:val="24"/>
          <w:lang w:eastAsia="zh-CN"/>
        </w:rPr>
        <w:t>N</w:t>
      </w:r>
      <w:r>
        <w:rPr>
          <w:sz w:val="24"/>
          <w:szCs w:val="24"/>
          <w:vertAlign w:val="subscript"/>
          <w:lang w:eastAsia="zh-CN"/>
        </w:rPr>
        <w:t>RB-EXT-L</w:t>
      </w:r>
      <w:r>
        <w:rPr>
          <w:sz w:val="24"/>
          <w:szCs w:val="24"/>
          <w:lang w:eastAsia="zh-CN"/>
        </w:rPr>
        <w:t xml:space="preserve"> = floor(R</w:t>
      </w:r>
      <w:r w:rsidRPr="00AE4265">
        <w:rPr>
          <w:sz w:val="24"/>
          <w:szCs w:val="24"/>
          <w:vertAlign w:val="subscript"/>
          <w:lang w:eastAsia="zh-CN"/>
        </w:rPr>
        <w:t>L</w:t>
      </w:r>
      <w:r>
        <w:rPr>
          <w:sz w:val="24"/>
          <w:szCs w:val="24"/>
          <w:lang w:eastAsia="zh-CN"/>
        </w:rPr>
        <w:t xml:space="preserve"> * </w:t>
      </w:r>
      <w:r>
        <w:rPr>
          <w:sz w:val="24"/>
          <w:szCs w:val="24"/>
          <w:lang w:eastAsia="zh-CN"/>
        </w:rPr>
        <w:t>N</w:t>
      </w:r>
      <w:r w:rsidRPr="00AE4265">
        <w:rPr>
          <w:sz w:val="24"/>
          <w:szCs w:val="24"/>
          <w:vertAlign w:val="subscript"/>
          <w:lang w:eastAsia="zh-CN"/>
        </w:rPr>
        <w:t>RB</w:t>
      </w:r>
      <w:r w:rsidRPr="00AE4265">
        <w:rPr>
          <w:sz w:val="24"/>
          <w:szCs w:val="24"/>
          <w:lang w:eastAsia="zh-CN"/>
        </w:rPr>
        <w:t>)</w:t>
      </w:r>
      <w:r>
        <w:rPr>
          <w:sz w:val="24"/>
          <w:szCs w:val="24"/>
          <w:lang w:eastAsia="zh-CN"/>
        </w:rPr>
        <w:t xml:space="preserve">, </w:t>
      </w:r>
      <w:r>
        <w:rPr>
          <w:sz w:val="24"/>
          <w:szCs w:val="24"/>
          <w:lang w:eastAsia="zh-CN"/>
        </w:rPr>
        <w:t>N</w:t>
      </w:r>
      <w:r>
        <w:rPr>
          <w:sz w:val="24"/>
          <w:szCs w:val="24"/>
          <w:vertAlign w:val="subscript"/>
          <w:lang w:eastAsia="zh-CN"/>
        </w:rPr>
        <w:t>RB-EXT-</w:t>
      </w:r>
      <w:r>
        <w:rPr>
          <w:sz w:val="24"/>
          <w:szCs w:val="24"/>
          <w:vertAlign w:val="subscript"/>
          <w:lang w:eastAsia="zh-CN"/>
        </w:rPr>
        <w:t>H</w:t>
      </w:r>
      <w:r>
        <w:rPr>
          <w:sz w:val="24"/>
          <w:szCs w:val="24"/>
          <w:lang w:eastAsia="zh-CN"/>
        </w:rPr>
        <w:t xml:space="preserve"> = floor(R</w:t>
      </w:r>
      <w:r>
        <w:rPr>
          <w:sz w:val="24"/>
          <w:szCs w:val="24"/>
          <w:vertAlign w:val="subscript"/>
          <w:lang w:eastAsia="zh-CN"/>
        </w:rPr>
        <w:t>H</w:t>
      </w:r>
      <w:r>
        <w:rPr>
          <w:sz w:val="24"/>
          <w:szCs w:val="24"/>
          <w:lang w:eastAsia="zh-CN"/>
        </w:rPr>
        <w:t xml:space="preserve"> * N</w:t>
      </w:r>
      <w:r w:rsidRPr="00AE4265">
        <w:rPr>
          <w:sz w:val="24"/>
          <w:szCs w:val="24"/>
          <w:vertAlign w:val="subscript"/>
          <w:lang w:eastAsia="zh-CN"/>
        </w:rPr>
        <w:t>RB</w:t>
      </w:r>
      <w:r w:rsidRPr="00AE4265">
        <w:rPr>
          <w:sz w:val="24"/>
          <w:szCs w:val="24"/>
          <w:lang w:eastAsia="zh-CN"/>
        </w:rPr>
        <w:t>)</w:t>
      </w:r>
      <w:r w:rsidR="00142371">
        <w:rPr>
          <w:sz w:val="24"/>
          <w:szCs w:val="24"/>
          <w:lang w:eastAsia="zh-CN"/>
        </w:rPr>
        <w:t>.</w:t>
      </w:r>
      <w:r w:rsidR="005E1EC7">
        <w:rPr>
          <w:sz w:val="24"/>
          <w:szCs w:val="24"/>
          <w:lang w:eastAsia="zh-CN"/>
        </w:rPr>
        <w:t xml:space="preserve"> It implies that transmission bandwidth configuration of extended UE channel bandwidth </w:t>
      </w:r>
      <w:r w:rsidR="005E1EC7">
        <w:rPr>
          <w:sz w:val="24"/>
          <w:szCs w:val="24"/>
          <w:lang w:eastAsia="zh-CN"/>
        </w:rPr>
        <w:t>N</w:t>
      </w:r>
      <w:r w:rsidR="005E1EC7">
        <w:rPr>
          <w:sz w:val="24"/>
          <w:szCs w:val="24"/>
          <w:vertAlign w:val="subscript"/>
          <w:lang w:eastAsia="zh-CN"/>
        </w:rPr>
        <w:t>RB-EXT</w:t>
      </w:r>
      <w:r w:rsidR="005E1EC7">
        <w:rPr>
          <w:sz w:val="24"/>
          <w:szCs w:val="24"/>
          <w:lang w:eastAsia="zh-CN"/>
        </w:rPr>
        <w:t xml:space="preserve"> is the sum of </w:t>
      </w:r>
      <w:r w:rsidR="005E1EC7">
        <w:rPr>
          <w:sz w:val="24"/>
          <w:szCs w:val="24"/>
          <w:lang w:eastAsia="zh-CN"/>
        </w:rPr>
        <w:t>N</w:t>
      </w:r>
      <w:r w:rsidR="005E1EC7">
        <w:rPr>
          <w:sz w:val="24"/>
          <w:szCs w:val="24"/>
          <w:vertAlign w:val="subscript"/>
          <w:lang w:eastAsia="zh-CN"/>
        </w:rPr>
        <w:t>RB-EXT</w:t>
      </w:r>
      <w:r w:rsidR="005E1EC7">
        <w:rPr>
          <w:sz w:val="24"/>
          <w:szCs w:val="24"/>
          <w:vertAlign w:val="subscript"/>
          <w:lang w:eastAsia="zh-CN"/>
        </w:rPr>
        <w:t>-L</w:t>
      </w:r>
      <w:r w:rsidR="005E1EC7">
        <w:rPr>
          <w:sz w:val="24"/>
          <w:szCs w:val="24"/>
          <w:lang w:eastAsia="zh-CN"/>
        </w:rPr>
        <w:t xml:space="preserve"> and </w:t>
      </w:r>
      <w:r w:rsidR="005E1EC7">
        <w:rPr>
          <w:sz w:val="24"/>
          <w:szCs w:val="24"/>
          <w:lang w:eastAsia="zh-CN"/>
        </w:rPr>
        <w:t>N</w:t>
      </w:r>
      <w:r w:rsidR="005E1EC7">
        <w:rPr>
          <w:sz w:val="24"/>
          <w:szCs w:val="24"/>
          <w:vertAlign w:val="subscript"/>
          <w:lang w:eastAsia="zh-CN"/>
        </w:rPr>
        <w:t>RB-EXT</w:t>
      </w:r>
      <w:r w:rsidR="005E1EC7">
        <w:rPr>
          <w:sz w:val="24"/>
          <w:szCs w:val="24"/>
          <w:vertAlign w:val="subscript"/>
          <w:lang w:eastAsia="zh-CN"/>
        </w:rPr>
        <w:t>-H</w:t>
      </w:r>
      <w:r w:rsidR="005E1EC7">
        <w:rPr>
          <w:sz w:val="24"/>
          <w:szCs w:val="24"/>
          <w:lang w:eastAsia="zh-CN"/>
        </w:rPr>
        <w:t xml:space="preserve"> and </w:t>
      </w:r>
      <w:r w:rsidR="005E1EC7">
        <w:rPr>
          <w:sz w:val="24"/>
          <w:szCs w:val="24"/>
          <w:lang w:eastAsia="zh-CN"/>
        </w:rPr>
        <w:t>N</w:t>
      </w:r>
      <w:r w:rsidR="005E1EC7">
        <w:rPr>
          <w:sz w:val="24"/>
          <w:szCs w:val="24"/>
          <w:vertAlign w:val="subscript"/>
          <w:lang w:eastAsia="zh-CN"/>
        </w:rPr>
        <w:t>RB</w:t>
      </w:r>
      <w:r w:rsidR="005E1EC7">
        <w:rPr>
          <w:sz w:val="24"/>
          <w:szCs w:val="24"/>
          <w:lang w:eastAsia="zh-CN"/>
        </w:rPr>
        <w:t xml:space="preserve">, i.e., </w:t>
      </w:r>
      <w:r w:rsidR="005E1EC7">
        <w:rPr>
          <w:sz w:val="24"/>
          <w:szCs w:val="24"/>
          <w:lang w:eastAsia="zh-CN"/>
        </w:rPr>
        <w:t>N</w:t>
      </w:r>
      <w:r w:rsidR="005E1EC7">
        <w:rPr>
          <w:sz w:val="24"/>
          <w:szCs w:val="24"/>
          <w:vertAlign w:val="subscript"/>
          <w:lang w:eastAsia="zh-CN"/>
        </w:rPr>
        <w:t>RB</w:t>
      </w:r>
      <w:r w:rsidR="005E1EC7">
        <w:rPr>
          <w:sz w:val="24"/>
          <w:szCs w:val="24"/>
          <w:vertAlign w:val="subscript"/>
          <w:lang w:eastAsia="zh-CN"/>
        </w:rPr>
        <w:t>-EXT</w:t>
      </w:r>
      <w:r w:rsidR="005E1EC7" w:rsidRPr="005E1EC7">
        <w:rPr>
          <w:sz w:val="24"/>
          <w:szCs w:val="24"/>
          <w:lang w:eastAsia="zh-CN"/>
        </w:rPr>
        <w:t xml:space="preserve">= </w:t>
      </w:r>
      <w:r w:rsidR="005E1EC7">
        <w:rPr>
          <w:sz w:val="24"/>
          <w:szCs w:val="24"/>
          <w:lang w:eastAsia="zh-CN"/>
        </w:rPr>
        <w:t>N</w:t>
      </w:r>
      <w:r w:rsidR="005E1EC7">
        <w:rPr>
          <w:sz w:val="24"/>
          <w:szCs w:val="24"/>
          <w:vertAlign w:val="subscript"/>
          <w:lang w:eastAsia="zh-CN"/>
        </w:rPr>
        <w:t>RB-EXT</w:t>
      </w:r>
      <w:r w:rsidR="005E1EC7">
        <w:rPr>
          <w:sz w:val="24"/>
          <w:szCs w:val="24"/>
          <w:vertAlign w:val="subscript"/>
          <w:lang w:eastAsia="zh-CN"/>
        </w:rPr>
        <w:t>-L</w:t>
      </w:r>
      <w:r w:rsidR="005E1EC7" w:rsidRPr="005E1EC7">
        <w:rPr>
          <w:sz w:val="24"/>
          <w:szCs w:val="24"/>
          <w:lang w:eastAsia="zh-CN"/>
        </w:rPr>
        <w:t xml:space="preserve">+ </w:t>
      </w:r>
      <w:r w:rsidR="005E1EC7">
        <w:rPr>
          <w:sz w:val="24"/>
          <w:szCs w:val="24"/>
          <w:lang w:eastAsia="zh-CN"/>
        </w:rPr>
        <w:t>N</w:t>
      </w:r>
      <w:r w:rsidR="005E1EC7">
        <w:rPr>
          <w:sz w:val="24"/>
          <w:szCs w:val="24"/>
          <w:vertAlign w:val="subscript"/>
          <w:lang w:eastAsia="zh-CN"/>
        </w:rPr>
        <w:t>RB-EXT</w:t>
      </w:r>
      <w:r w:rsidR="005E1EC7">
        <w:rPr>
          <w:sz w:val="24"/>
          <w:szCs w:val="24"/>
          <w:vertAlign w:val="subscript"/>
          <w:lang w:eastAsia="zh-CN"/>
        </w:rPr>
        <w:t xml:space="preserve">-H </w:t>
      </w:r>
      <w:r w:rsidR="005E1EC7">
        <w:rPr>
          <w:sz w:val="24"/>
          <w:szCs w:val="24"/>
          <w:lang w:eastAsia="zh-CN"/>
        </w:rPr>
        <w:t>+</w:t>
      </w:r>
      <w:r w:rsidR="005E1EC7" w:rsidRPr="005E1EC7">
        <w:rPr>
          <w:sz w:val="24"/>
          <w:szCs w:val="24"/>
          <w:lang w:eastAsia="zh-CN"/>
        </w:rPr>
        <w:t xml:space="preserve"> </w:t>
      </w:r>
      <w:r w:rsidR="005E1EC7">
        <w:rPr>
          <w:sz w:val="24"/>
          <w:szCs w:val="24"/>
          <w:lang w:eastAsia="zh-CN"/>
        </w:rPr>
        <w:t>N</w:t>
      </w:r>
      <w:r w:rsidR="005E1EC7">
        <w:rPr>
          <w:sz w:val="24"/>
          <w:szCs w:val="24"/>
          <w:vertAlign w:val="subscript"/>
          <w:lang w:eastAsia="zh-CN"/>
        </w:rPr>
        <w:t>RB</w:t>
      </w:r>
      <w:r w:rsidR="005E1EC7">
        <w:rPr>
          <w:sz w:val="24"/>
          <w:szCs w:val="24"/>
          <w:vertAlign w:val="subscript"/>
          <w:lang w:eastAsia="zh-CN"/>
        </w:rPr>
        <w:t>.</w:t>
      </w:r>
    </w:p>
    <w:p w14:paraId="09437541" w14:textId="5057FCD4" w:rsidR="000029C7" w:rsidRPr="000029C7" w:rsidRDefault="000029C7" w:rsidP="009267C2">
      <w:pPr>
        <w:pStyle w:val="B1"/>
        <w:ind w:left="0" w:firstLine="0"/>
        <w:rPr>
          <w:b/>
          <w:bCs/>
          <w:sz w:val="24"/>
          <w:szCs w:val="24"/>
          <w:lang w:eastAsia="zh-CN"/>
        </w:rPr>
      </w:pPr>
      <w:r w:rsidRPr="000029C7">
        <w:rPr>
          <w:b/>
          <w:bCs/>
          <w:sz w:val="24"/>
          <w:szCs w:val="24"/>
          <w:lang w:eastAsia="zh-CN"/>
        </w:rPr>
        <w:t xml:space="preserve">Proposal </w:t>
      </w:r>
      <w:r w:rsidR="00B81CF7">
        <w:rPr>
          <w:b/>
          <w:bCs/>
          <w:sz w:val="24"/>
          <w:szCs w:val="24"/>
          <w:lang w:eastAsia="zh-CN"/>
        </w:rPr>
        <w:t>4</w:t>
      </w:r>
      <w:r w:rsidRPr="000029C7">
        <w:rPr>
          <w:b/>
          <w:bCs/>
          <w:sz w:val="24"/>
          <w:szCs w:val="24"/>
          <w:lang w:eastAsia="zh-CN"/>
        </w:rPr>
        <w:t>: The number of extended RBs at lower end and higher end is calculated as the floor of lower-end extension ratio and higher-end extension ration respectively</w:t>
      </w:r>
      <w:r w:rsidR="005E1EC7">
        <w:rPr>
          <w:b/>
          <w:bCs/>
          <w:sz w:val="24"/>
          <w:szCs w:val="24"/>
          <w:lang w:eastAsia="zh-CN"/>
        </w:rPr>
        <w:t xml:space="preserve">, making transmission </w:t>
      </w:r>
      <w:r w:rsidR="005E1EC7">
        <w:rPr>
          <w:b/>
          <w:bCs/>
          <w:sz w:val="24"/>
          <w:szCs w:val="24"/>
          <w:lang w:eastAsia="zh-CN"/>
        </w:rPr>
        <w:lastRenderedPageBreak/>
        <w:t xml:space="preserve">bandwidth configuration of extended UE channel bandwidth equal to </w:t>
      </w:r>
      <w:r w:rsidR="005E1EC7" w:rsidRPr="005E1EC7">
        <w:rPr>
          <w:b/>
          <w:bCs/>
          <w:sz w:val="24"/>
          <w:szCs w:val="24"/>
          <w:lang w:eastAsia="zh-CN"/>
        </w:rPr>
        <w:t>N</w:t>
      </w:r>
      <w:r w:rsidR="005E1EC7" w:rsidRPr="005E1EC7">
        <w:rPr>
          <w:b/>
          <w:bCs/>
          <w:sz w:val="24"/>
          <w:szCs w:val="24"/>
          <w:vertAlign w:val="subscript"/>
          <w:lang w:eastAsia="zh-CN"/>
        </w:rPr>
        <w:t>RB-EXT</w:t>
      </w:r>
      <w:r w:rsidR="005E1EC7" w:rsidRPr="005E1EC7">
        <w:rPr>
          <w:b/>
          <w:bCs/>
          <w:sz w:val="24"/>
          <w:szCs w:val="24"/>
          <w:lang w:eastAsia="zh-CN"/>
        </w:rPr>
        <w:t xml:space="preserve">= </w:t>
      </w:r>
      <w:r w:rsidR="00403B02" w:rsidRPr="00403B02">
        <w:rPr>
          <w:b/>
          <w:bCs/>
          <w:sz w:val="24"/>
          <w:szCs w:val="24"/>
          <w:lang w:eastAsia="zh-CN"/>
        </w:rPr>
        <w:t>floor(R</w:t>
      </w:r>
      <w:r w:rsidR="00403B02" w:rsidRPr="00403B02">
        <w:rPr>
          <w:b/>
          <w:bCs/>
          <w:sz w:val="24"/>
          <w:szCs w:val="24"/>
          <w:vertAlign w:val="subscript"/>
          <w:lang w:eastAsia="zh-CN"/>
        </w:rPr>
        <w:t>L</w:t>
      </w:r>
      <w:r w:rsidR="00403B02" w:rsidRPr="00403B02">
        <w:rPr>
          <w:b/>
          <w:bCs/>
          <w:sz w:val="24"/>
          <w:szCs w:val="24"/>
          <w:lang w:eastAsia="zh-CN"/>
        </w:rPr>
        <w:t xml:space="preserve"> * N</w:t>
      </w:r>
      <w:r w:rsidR="00403B02" w:rsidRPr="00403B02">
        <w:rPr>
          <w:b/>
          <w:bCs/>
          <w:sz w:val="24"/>
          <w:szCs w:val="24"/>
          <w:vertAlign w:val="subscript"/>
          <w:lang w:eastAsia="zh-CN"/>
        </w:rPr>
        <w:t>RB</w:t>
      </w:r>
      <w:r w:rsidR="00403B02" w:rsidRPr="00403B02">
        <w:rPr>
          <w:b/>
          <w:bCs/>
          <w:sz w:val="24"/>
          <w:szCs w:val="24"/>
          <w:lang w:eastAsia="zh-CN"/>
        </w:rPr>
        <w:t>)</w:t>
      </w:r>
      <w:r w:rsidR="00403B02" w:rsidRPr="00403B02">
        <w:rPr>
          <w:b/>
          <w:bCs/>
          <w:sz w:val="24"/>
          <w:szCs w:val="24"/>
          <w:lang w:eastAsia="zh-CN"/>
        </w:rPr>
        <w:t xml:space="preserve"> </w:t>
      </w:r>
      <w:r w:rsidR="005E1EC7" w:rsidRPr="005E1EC7">
        <w:rPr>
          <w:b/>
          <w:bCs/>
          <w:sz w:val="24"/>
          <w:szCs w:val="24"/>
          <w:lang w:eastAsia="zh-CN"/>
        </w:rPr>
        <w:t xml:space="preserve">+ </w:t>
      </w:r>
      <w:r w:rsidR="00403B02" w:rsidRPr="00403B02">
        <w:rPr>
          <w:b/>
          <w:bCs/>
          <w:sz w:val="24"/>
          <w:szCs w:val="24"/>
          <w:lang w:eastAsia="zh-CN"/>
        </w:rPr>
        <w:t>floor(R</w:t>
      </w:r>
      <w:r w:rsidR="00403B02" w:rsidRPr="00403B02">
        <w:rPr>
          <w:b/>
          <w:bCs/>
          <w:sz w:val="24"/>
          <w:szCs w:val="24"/>
          <w:vertAlign w:val="subscript"/>
          <w:lang w:eastAsia="zh-CN"/>
        </w:rPr>
        <w:t>H</w:t>
      </w:r>
      <w:r w:rsidR="00403B02" w:rsidRPr="00403B02">
        <w:rPr>
          <w:b/>
          <w:bCs/>
          <w:sz w:val="24"/>
          <w:szCs w:val="24"/>
          <w:lang w:eastAsia="zh-CN"/>
        </w:rPr>
        <w:t xml:space="preserve"> * N</w:t>
      </w:r>
      <w:r w:rsidR="00403B02" w:rsidRPr="00403B02">
        <w:rPr>
          <w:b/>
          <w:bCs/>
          <w:sz w:val="24"/>
          <w:szCs w:val="24"/>
          <w:vertAlign w:val="subscript"/>
          <w:lang w:eastAsia="zh-CN"/>
        </w:rPr>
        <w:t>RB</w:t>
      </w:r>
      <w:r w:rsidR="00403B02" w:rsidRPr="00403B02">
        <w:rPr>
          <w:b/>
          <w:bCs/>
          <w:sz w:val="24"/>
          <w:szCs w:val="24"/>
          <w:lang w:eastAsia="zh-CN"/>
        </w:rPr>
        <w:t>)</w:t>
      </w:r>
      <w:r w:rsidR="005E1EC7" w:rsidRPr="005E1EC7">
        <w:rPr>
          <w:b/>
          <w:bCs/>
          <w:sz w:val="24"/>
          <w:szCs w:val="24"/>
          <w:vertAlign w:val="subscript"/>
          <w:lang w:eastAsia="zh-CN"/>
        </w:rPr>
        <w:t xml:space="preserve"> </w:t>
      </w:r>
      <w:r w:rsidR="005E1EC7" w:rsidRPr="005E1EC7">
        <w:rPr>
          <w:b/>
          <w:bCs/>
          <w:sz w:val="24"/>
          <w:szCs w:val="24"/>
          <w:lang w:eastAsia="zh-CN"/>
        </w:rPr>
        <w:t>+ N</w:t>
      </w:r>
      <w:r w:rsidR="005E1EC7" w:rsidRPr="005E1EC7">
        <w:rPr>
          <w:b/>
          <w:bCs/>
          <w:sz w:val="24"/>
          <w:szCs w:val="24"/>
          <w:vertAlign w:val="subscript"/>
          <w:lang w:eastAsia="zh-CN"/>
        </w:rPr>
        <w:t>RB</w:t>
      </w:r>
      <w:r w:rsidRPr="000029C7">
        <w:rPr>
          <w:b/>
          <w:bCs/>
          <w:sz w:val="24"/>
          <w:szCs w:val="24"/>
          <w:lang w:eastAsia="zh-CN"/>
        </w:rPr>
        <w:t>.</w:t>
      </w:r>
    </w:p>
    <w:p w14:paraId="0D995275" w14:textId="79A5DD0E" w:rsidR="000029C7" w:rsidRDefault="000029C7" w:rsidP="009267C2">
      <w:pPr>
        <w:pStyle w:val="B1"/>
        <w:ind w:left="0" w:firstLine="0"/>
        <w:rPr>
          <w:sz w:val="24"/>
          <w:szCs w:val="24"/>
          <w:lang w:eastAsia="zh-CN"/>
        </w:rPr>
      </w:pPr>
      <w:r>
        <w:rPr>
          <w:sz w:val="24"/>
          <w:szCs w:val="24"/>
          <w:lang w:eastAsia="zh-CN"/>
        </w:rPr>
        <w:t>However, the extended UE channel bandwidth does not have such issues, therefore, the lower extended bandwidth starts from the lower edge of original UE channel bandwidth and the higher extended bandwidth starts from the higher edge of original UE channel bandwidth.</w:t>
      </w:r>
    </w:p>
    <w:p w14:paraId="056E9C80" w14:textId="29EEEE9A" w:rsidR="000029C7" w:rsidRPr="000029C7" w:rsidRDefault="000029C7" w:rsidP="009267C2">
      <w:pPr>
        <w:pStyle w:val="B1"/>
        <w:ind w:left="0" w:firstLine="0"/>
        <w:rPr>
          <w:b/>
          <w:bCs/>
          <w:sz w:val="24"/>
          <w:szCs w:val="24"/>
          <w:lang w:eastAsia="zh-CN"/>
        </w:rPr>
      </w:pPr>
      <w:r w:rsidRPr="000029C7">
        <w:rPr>
          <w:b/>
          <w:bCs/>
          <w:sz w:val="24"/>
          <w:szCs w:val="24"/>
          <w:lang w:eastAsia="zh-CN"/>
        </w:rPr>
        <w:t xml:space="preserve">Proposal </w:t>
      </w:r>
      <w:r w:rsidR="00B81CF7">
        <w:rPr>
          <w:b/>
          <w:bCs/>
          <w:sz w:val="24"/>
          <w:szCs w:val="24"/>
          <w:lang w:eastAsia="zh-CN"/>
        </w:rPr>
        <w:t>5</w:t>
      </w:r>
      <w:r w:rsidRPr="000029C7">
        <w:rPr>
          <w:b/>
          <w:bCs/>
          <w:sz w:val="24"/>
          <w:szCs w:val="24"/>
          <w:lang w:eastAsia="zh-CN"/>
        </w:rPr>
        <w:t>: The extended bandwidth should start from the edge of original UE channel bandwidth.</w:t>
      </w:r>
    </w:p>
    <w:p w14:paraId="4E6837E6" w14:textId="3072A26D" w:rsidR="000029C7" w:rsidRDefault="000029C7" w:rsidP="009267C2">
      <w:pPr>
        <w:pStyle w:val="B1"/>
        <w:ind w:left="0" w:firstLine="0"/>
        <w:rPr>
          <w:sz w:val="24"/>
          <w:szCs w:val="24"/>
          <w:lang w:eastAsia="zh-CN"/>
        </w:rPr>
      </w:pPr>
      <w:r>
        <w:rPr>
          <w:sz w:val="24"/>
          <w:szCs w:val="24"/>
          <w:lang w:eastAsia="zh-CN"/>
        </w:rPr>
        <w:t xml:space="preserve">Of course, the size should also directly be the </w:t>
      </w:r>
      <w:r w:rsidR="005E1EC7">
        <w:rPr>
          <w:sz w:val="24"/>
          <w:szCs w:val="24"/>
          <w:lang w:eastAsia="zh-CN"/>
        </w:rPr>
        <w:t>product of extension ratio and UE channel bandwidth, that is to say, the size of the lower extended bandwidth is B</w:t>
      </w:r>
      <w:r w:rsidR="005E1EC7">
        <w:rPr>
          <w:sz w:val="24"/>
          <w:szCs w:val="24"/>
          <w:vertAlign w:val="subscript"/>
          <w:lang w:eastAsia="zh-CN"/>
        </w:rPr>
        <w:t>EXT-L</w:t>
      </w:r>
      <w:r w:rsidR="005E1EC7">
        <w:rPr>
          <w:sz w:val="24"/>
          <w:szCs w:val="24"/>
          <w:lang w:eastAsia="zh-CN"/>
        </w:rPr>
        <w:t xml:space="preserve"> = R</w:t>
      </w:r>
      <w:r w:rsidR="005E1EC7" w:rsidRPr="00AE4265">
        <w:rPr>
          <w:sz w:val="24"/>
          <w:szCs w:val="24"/>
          <w:vertAlign w:val="subscript"/>
          <w:lang w:eastAsia="zh-CN"/>
        </w:rPr>
        <w:t>L</w:t>
      </w:r>
      <w:r w:rsidR="005E1EC7">
        <w:rPr>
          <w:sz w:val="24"/>
          <w:szCs w:val="24"/>
          <w:lang w:eastAsia="zh-CN"/>
        </w:rPr>
        <w:t xml:space="preserve"> * </w:t>
      </w:r>
      <w:r w:rsidR="005E1EC7">
        <w:rPr>
          <w:sz w:val="24"/>
          <w:szCs w:val="24"/>
          <w:lang w:eastAsia="zh-CN"/>
        </w:rPr>
        <w:t xml:space="preserve">CBW, and that of the higher extended bandwidth is </w:t>
      </w:r>
      <w:r w:rsidR="005E1EC7">
        <w:rPr>
          <w:sz w:val="24"/>
          <w:szCs w:val="24"/>
          <w:lang w:eastAsia="zh-CN"/>
        </w:rPr>
        <w:t>B</w:t>
      </w:r>
      <w:r w:rsidR="005E1EC7">
        <w:rPr>
          <w:sz w:val="24"/>
          <w:szCs w:val="24"/>
          <w:vertAlign w:val="subscript"/>
          <w:lang w:eastAsia="zh-CN"/>
        </w:rPr>
        <w:t>EXT-L</w:t>
      </w:r>
      <w:r w:rsidR="005E1EC7">
        <w:rPr>
          <w:sz w:val="24"/>
          <w:szCs w:val="24"/>
          <w:lang w:eastAsia="zh-CN"/>
        </w:rPr>
        <w:t xml:space="preserve"> = R</w:t>
      </w:r>
      <w:r w:rsidR="005E1EC7">
        <w:rPr>
          <w:sz w:val="24"/>
          <w:szCs w:val="24"/>
          <w:vertAlign w:val="subscript"/>
          <w:lang w:eastAsia="zh-CN"/>
        </w:rPr>
        <w:t>H</w:t>
      </w:r>
      <w:r w:rsidR="005E1EC7">
        <w:rPr>
          <w:sz w:val="24"/>
          <w:szCs w:val="24"/>
          <w:lang w:eastAsia="zh-CN"/>
        </w:rPr>
        <w:t xml:space="preserve"> * CBW</w:t>
      </w:r>
      <w:r w:rsidR="005E1EC7">
        <w:rPr>
          <w:sz w:val="24"/>
          <w:szCs w:val="24"/>
          <w:lang w:eastAsia="zh-CN"/>
        </w:rPr>
        <w:t xml:space="preserve">, hence the extended UE channel bandwidth should be the sum of lower extended bandwidth and higher extended bandwidth and original UE channel bandwidth, i.e., </w:t>
      </w:r>
      <w:r w:rsidR="005E1EC7">
        <w:rPr>
          <w:sz w:val="24"/>
          <w:szCs w:val="24"/>
          <w:lang w:eastAsia="zh-CN"/>
        </w:rPr>
        <w:t>B</w:t>
      </w:r>
      <w:r w:rsidR="005E1EC7">
        <w:rPr>
          <w:sz w:val="24"/>
          <w:szCs w:val="24"/>
          <w:vertAlign w:val="subscript"/>
          <w:lang w:eastAsia="zh-CN"/>
        </w:rPr>
        <w:t>EXT</w:t>
      </w:r>
      <w:r w:rsidR="005E1EC7">
        <w:rPr>
          <w:sz w:val="24"/>
          <w:szCs w:val="24"/>
          <w:lang w:eastAsia="zh-CN"/>
        </w:rPr>
        <w:t xml:space="preserve"> = </w:t>
      </w:r>
      <w:r w:rsidR="005E1EC7">
        <w:rPr>
          <w:sz w:val="24"/>
          <w:szCs w:val="24"/>
          <w:lang w:eastAsia="zh-CN"/>
        </w:rPr>
        <w:t>(</w:t>
      </w:r>
      <w:r w:rsidR="005E1EC7">
        <w:rPr>
          <w:sz w:val="24"/>
          <w:szCs w:val="24"/>
          <w:lang w:eastAsia="zh-CN"/>
        </w:rPr>
        <w:t>R</w:t>
      </w:r>
      <w:r w:rsidR="005E1EC7" w:rsidRPr="00AE4265">
        <w:rPr>
          <w:sz w:val="24"/>
          <w:szCs w:val="24"/>
          <w:vertAlign w:val="subscript"/>
          <w:lang w:eastAsia="zh-CN"/>
        </w:rPr>
        <w:t>L</w:t>
      </w:r>
      <w:r w:rsidR="005E1EC7">
        <w:rPr>
          <w:sz w:val="24"/>
          <w:szCs w:val="24"/>
          <w:lang w:eastAsia="zh-CN"/>
        </w:rPr>
        <w:t xml:space="preserve"> </w:t>
      </w:r>
      <w:r w:rsidR="005E1EC7">
        <w:rPr>
          <w:sz w:val="24"/>
          <w:szCs w:val="24"/>
          <w:lang w:eastAsia="zh-CN"/>
        </w:rPr>
        <w:t>+ R</w:t>
      </w:r>
      <w:r w:rsidR="005E1EC7" w:rsidRPr="005E1EC7">
        <w:rPr>
          <w:sz w:val="24"/>
          <w:szCs w:val="24"/>
          <w:vertAlign w:val="subscript"/>
          <w:lang w:eastAsia="zh-CN"/>
        </w:rPr>
        <w:t>H</w:t>
      </w:r>
      <w:r w:rsidR="005E1EC7">
        <w:rPr>
          <w:sz w:val="24"/>
          <w:szCs w:val="24"/>
          <w:lang w:eastAsia="zh-CN"/>
        </w:rPr>
        <w:t xml:space="preserve">+1) </w:t>
      </w:r>
      <w:r w:rsidR="005E1EC7">
        <w:rPr>
          <w:sz w:val="24"/>
          <w:szCs w:val="24"/>
          <w:lang w:eastAsia="zh-CN"/>
        </w:rPr>
        <w:t>* CBW</w:t>
      </w:r>
      <w:r w:rsidR="005E1EC7">
        <w:rPr>
          <w:sz w:val="24"/>
          <w:szCs w:val="24"/>
          <w:lang w:eastAsia="zh-CN"/>
        </w:rPr>
        <w:t xml:space="preserve">. </w:t>
      </w:r>
    </w:p>
    <w:p w14:paraId="0DC7E6AE" w14:textId="2C0BFD5D" w:rsidR="005E1EC7" w:rsidRPr="003F5CB9" w:rsidRDefault="005E1EC7" w:rsidP="009267C2">
      <w:pPr>
        <w:pStyle w:val="B1"/>
        <w:ind w:left="0" w:firstLine="0"/>
        <w:rPr>
          <w:b/>
          <w:bCs/>
          <w:sz w:val="24"/>
          <w:szCs w:val="24"/>
          <w:lang w:eastAsia="zh-CN"/>
        </w:rPr>
      </w:pPr>
      <w:r w:rsidRPr="003F5CB9">
        <w:rPr>
          <w:b/>
          <w:bCs/>
          <w:sz w:val="24"/>
          <w:szCs w:val="24"/>
          <w:lang w:eastAsia="zh-CN"/>
        </w:rPr>
        <w:t xml:space="preserve">Proposal </w:t>
      </w:r>
      <w:r w:rsidR="00B81CF7">
        <w:rPr>
          <w:b/>
          <w:bCs/>
          <w:sz w:val="24"/>
          <w:szCs w:val="24"/>
          <w:lang w:eastAsia="zh-CN"/>
        </w:rPr>
        <w:t>6</w:t>
      </w:r>
      <w:r w:rsidRPr="003F5CB9">
        <w:rPr>
          <w:b/>
          <w:bCs/>
          <w:sz w:val="24"/>
          <w:szCs w:val="24"/>
          <w:lang w:eastAsia="zh-CN"/>
        </w:rPr>
        <w:t>: The</w:t>
      </w:r>
      <w:r w:rsidR="003F5CB9" w:rsidRPr="003F5CB9">
        <w:rPr>
          <w:b/>
          <w:bCs/>
          <w:sz w:val="24"/>
          <w:szCs w:val="24"/>
          <w:lang w:eastAsia="zh-CN"/>
        </w:rPr>
        <w:t xml:space="preserve"> extended UE channel bandwidth </w:t>
      </w:r>
      <w:r w:rsidR="003F5CB9" w:rsidRPr="003F5CB9">
        <w:rPr>
          <w:b/>
          <w:bCs/>
          <w:sz w:val="24"/>
          <w:szCs w:val="24"/>
          <w:lang w:eastAsia="zh-CN"/>
        </w:rPr>
        <w:t>B</w:t>
      </w:r>
      <w:r w:rsidR="003F5CB9" w:rsidRPr="003F5CB9">
        <w:rPr>
          <w:b/>
          <w:bCs/>
          <w:sz w:val="24"/>
          <w:szCs w:val="24"/>
          <w:vertAlign w:val="subscript"/>
          <w:lang w:eastAsia="zh-CN"/>
        </w:rPr>
        <w:t>EXT</w:t>
      </w:r>
      <w:r w:rsidR="003F5CB9" w:rsidRPr="003F5CB9">
        <w:rPr>
          <w:b/>
          <w:bCs/>
          <w:sz w:val="24"/>
          <w:szCs w:val="24"/>
          <w:lang w:eastAsia="zh-CN"/>
        </w:rPr>
        <w:t xml:space="preserve"> is equal to </w:t>
      </w:r>
      <w:r w:rsidR="003F5CB9" w:rsidRPr="003F5CB9">
        <w:rPr>
          <w:b/>
          <w:bCs/>
          <w:sz w:val="24"/>
          <w:szCs w:val="24"/>
          <w:lang w:eastAsia="zh-CN"/>
        </w:rPr>
        <w:t>(R</w:t>
      </w:r>
      <w:r w:rsidR="003F5CB9" w:rsidRPr="003F5CB9">
        <w:rPr>
          <w:b/>
          <w:bCs/>
          <w:sz w:val="24"/>
          <w:szCs w:val="24"/>
          <w:vertAlign w:val="subscript"/>
          <w:lang w:eastAsia="zh-CN"/>
        </w:rPr>
        <w:t>L</w:t>
      </w:r>
      <w:r w:rsidR="003F5CB9" w:rsidRPr="003F5CB9">
        <w:rPr>
          <w:b/>
          <w:bCs/>
          <w:sz w:val="24"/>
          <w:szCs w:val="24"/>
          <w:lang w:eastAsia="zh-CN"/>
        </w:rPr>
        <w:t xml:space="preserve"> + R</w:t>
      </w:r>
      <w:r w:rsidR="003F5CB9" w:rsidRPr="003F5CB9">
        <w:rPr>
          <w:b/>
          <w:bCs/>
          <w:sz w:val="24"/>
          <w:szCs w:val="24"/>
          <w:vertAlign w:val="subscript"/>
          <w:lang w:eastAsia="zh-CN"/>
        </w:rPr>
        <w:t>H</w:t>
      </w:r>
      <w:r w:rsidR="003F5CB9" w:rsidRPr="003F5CB9">
        <w:rPr>
          <w:b/>
          <w:bCs/>
          <w:sz w:val="24"/>
          <w:szCs w:val="24"/>
          <w:lang w:eastAsia="zh-CN"/>
        </w:rPr>
        <w:t>+1) * CBW</w:t>
      </w:r>
      <w:r w:rsidR="003F5CB9" w:rsidRPr="003F5CB9">
        <w:rPr>
          <w:b/>
          <w:bCs/>
          <w:sz w:val="24"/>
          <w:szCs w:val="24"/>
          <w:lang w:eastAsia="zh-CN"/>
        </w:rPr>
        <w:t>.</w:t>
      </w:r>
    </w:p>
    <w:p w14:paraId="38D70357" w14:textId="4B90A9F9" w:rsidR="001329E9" w:rsidRDefault="004B7056" w:rsidP="009267C2">
      <w:pPr>
        <w:pStyle w:val="B1"/>
        <w:ind w:left="0" w:firstLine="0"/>
        <w:rPr>
          <w:sz w:val="24"/>
          <w:szCs w:val="24"/>
          <w:lang w:eastAsia="zh-CN"/>
        </w:rPr>
      </w:pPr>
      <w:r>
        <w:rPr>
          <w:sz w:val="24"/>
          <w:szCs w:val="24"/>
          <w:lang w:eastAsia="zh-CN"/>
        </w:rPr>
        <w:t>Regarding applicability of t</w:t>
      </w:r>
      <w:r w:rsidR="003F5CB9">
        <w:rPr>
          <w:sz w:val="24"/>
          <w:szCs w:val="24"/>
          <w:lang w:eastAsia="zh-CN"/>
        </w:rPr>
        <w:t xml:space="preserve">he fixed IBE </w:t>
      </w:r>
      <w:r>
        <w:rPr>
          <w:sz w:val="24"/>
          <w:szCs w:val="24"/>
          <w:lang w:eastAsia="zh-CN"/>
        </w:rPr>
        <w:t>value, it can be from the edge of original UE transmission bandwidth configuration to the last non-fractional RB within the extended UE channel bandwidth, since it is per-RB basis.</w:t>
      </w:r>
    </w:p>
    <w:p w14:paraId="3FED726B" w14:textId="1D6D3261" w:rsidR="004B7056" w:rsidRPr="00F66359" w:rsidRDefault="004B7056" w:rsidP="009267C2">
      <w:pPr>
        <w:pStyle w:val="B1"/>
        <w:ind w:left="0" w:firstLine="0"/>
        <w:rPr>
          <w:b/>
          <w:bCs/>
          <w:sz w:val="24"/>
          <w:szCs w:val="24"/>
          <w:lang w:eastAsia="zh-CN"/>
        </w:rPr>
      </w:pPr>
      <w:r w:rsidRPr="00F66359">
        <w:rPr>
          <w:b/>
          <w:bCs/>
          <w:sz w:val="24"/>
          <w:szCs w:val="24"/>
          <w:lang w:eastAsia="zh-CN"/>
        </w:rPr>
        <w:t xml:space="preserve">Proposal </w:t>
      </w:r>
      <w:r w:rsidR="00B81CF7">
        <w:rPr>
          <w:b/>
          <w:bCs/>
          <w:sz w:val="24"/>
          <w:szCs w:val="24"/>
          <w:lang w:eastAsia="zh-CN"/>
        </w:rPr>
        <w:t>7</w:t>
      </w:r>
      <w:r w:rsidRPr="00F66359">
        <w:rPr>
          <w:b/>
          <w:bCs/>
          <w:sz w:val="24"/>
          <w:szCs w:val="24"/>
          <w:lang w:eastAsia="zh-CN"/>
        </w:rPr>
        <w:t xml:space="preserve">: The fixed IBE value should apply from the edge of original UE transmission bandwidth configuration to </w:t>
      </w:r>
      <w:r w:rsidRPr="00F66359">
        <w:rPr>
          <w:b/>
          <w:bCs/>
          <w:sz w:val="24"/>
          <w:szCs w:val="24"/>
          <w:lang w:eastAsia="zh-CN"/>
        </w:rPr>
        <w:t>the last non-fractional RB within the extended UE channel bandwidth</w:t>
      </w:r>
      <w:r w:rsidRPr="00F66359">
        <w:rPr>
          <w:b/>
          <w:bCs/>
          <w:sz w:val="24"/>
          <w:szCs w:val="24"/>
          <w:lang w:eastAsia="zh-CN"/>
        </w:rPr>
        <w:t>.</w:t>
      </w:r>
    </w:p>
    <w:p w14:paraId="1E096B63" w14:textId="4C0E973C" w:rsidR="00F66359" w:rsidRDefault="00F66359" w:rsidP="009267C2">
      <w:pPr>
        <w:pStyle w:val="B1"/>
        <w:ind w:left="0" w:firstLine="0"/>
        <w:rPr>
          <w:sz w:val="24"/>
          <w:szCs w:val="24"/>
          <w:lang w:eastAsia="zh-CN"/>
        </w:rPr>
      </w:pPr>
      <w:r>
        <w:rPr>
          <w:sz w:val="24"/>
          <w:szCs w:val="24"/>
          <w:lang w:eastAsia="zh-CN"/>
        </w:rPr>
        <w:t xml:space="preserve">It is straightforward that the size of the virtual concept “extended guard band” can be </w:t>
      </w:r>
      <w:r w:rsidR="00403B02">
        <w:rPr>
          <w:sz w:val="24"/>
          <w:szCs w:val="24"/>
          <w:lang w:eastAsia="zh-CN"/>
        </w:rPr>
        <w:t>derived</w:t>
      </w:r>
      <w:r>
        <w:rPr>
          <w:sz w:val="24"/>
          <w:szCs w:val="24"/>
          <w:lang w:eastAsia="zh-CN"/>
        </w:rPr>
        <w:t xml:space="preserve"> as </w:t>
      </w:r>
      <w:r w:rsidR="00403B02">
        <w:rPr>
          <w:sz w:val="24"/>
          <w:szCs w:val="24"/>
          <w:lang w:eastAsia="zh-CN"/>
        </w:rPr>
        <w:t>R</w:t>
      </w:r>
      <w:r w:rsidR="00403B02" w:rsidRPr="00AE4265">
        <w:rPr>
          <w:sz w:val="24"/>
          <w:szCs w:val="24"/>
          <w:vertAlign w:val="subscript"/>
          <w:lang w:eastAsia="zh-CN"/>
        </w:rPr>
        <w:t>L</w:t>
      </w:r>
      <w:r w:rsidR="00403B02">
        <w:rPr>
          <w:sz w:val="24"/>
          <w:szCs w:val="24"/>
          <w:lang w:eastAsia="zh-CN"/>
        </w:rPr>
        <w:t xml:space="preserve"> * CBW</w:t>
      </w:r>
      <w:r w:rsidR="00403B02">
        <w:rPr>
          <w:sz w:val="24"/>
          <w:szCs w:val="24"/>
          <w:lang w:eastAsia="zh-CN"/>
        </w:rPr>
        <w:t xml:space="preserve"> + GB – </w:t>
      </w:r>
      <w:r w:rsidR="00403B02" w:rsidRPr="00403B02">
        <w:rPr>
          <w:sz w:val="24"/>
          <w:szCs w:val="24"/>
          <w:lang w:eastAsia="zh-CN"/>
        </w:rPr>
        <w:t>(</w:t>
      </w:r>
      <w:r w:rsidR="00403B02" w:rsidRPr="00403B02">
        <w:rPr>
          <w:sz w:val="24"/>
          <w:szCs w:val="24"/>
          <w:lang w:eastAsia="zh-CN"/>
        </w:rPr>
        <w:t>floor(R</w:t>
      </w:r>
      <w:r w:rsidR="00403B02" w:rsidRPr="00403B02">
        <w:rPr>
          <w:sz w:val="24"/>
          <w:szCs w:val="24"/>
          <w:vertAlign w:val="subscript"/>
          <w:lang w:eastAsia="zh-CN"/>
        </w:rPr>
        <w:t>L</w:t>
      </w:r>
      <w:r w:rsidR="00403B02" w:rsidRPr="00403B02">
        <w:rPr>
          <w:sz w:val="24"/>
          <w:szCs w:val="24"/>
          <w:lang w:eastAsia="zh-CN"/>
        </w:rPr>
        <w:t xml:space="preserve"> * N</w:t>
      </w:r>
      <w:r w:rsidR="00403B02" w:rsidRPr="00403B02">
        <w:rPr>
          <w:sz w:val="24"/>
          <w:szCs w:val="24"/>
          <w:vertAlign w:val="subscript"/>
          <w:lang w:eastAsia="zh-CN"/>
        </w:rPr>
        <w:t>RB</w:t>
      </w:r>
      <w:r w:rsidR="00403B02" w:rsidRPr="00403B02">
        <w:rPr>
          <w:sz w:val="24"/>
          <w:szCs w:val="24"/>
          <w:lang w:eastAsia="zh-CN"/>
        </w:rPr>
        <w:t>) + floor(R</w:t>
      </w:r>
      <w:r w:rsidR="00403B02" w:rsidRPr="00403B02">
        <w:rPr>
          <w:sz w:val="24"/>
          <w:szCs w:val="24"/>
          <w:vertAlign w:val="subscript"/>
          <w:lang w:eastAsia="zh-CN"/>
        </w:rPr>
        <w:t>H</w:t>
      </w:r>
      <w:r w:rsidR="00403B02" w:rsidRPr="00403B02">
        <w:rPr>
          <w:sz w:val="24"/>
          <w:szCs w:val="24"/>
          <w:lang w:eastAsia="zh-CN"/>
        </w:rPr>
        <w:t xml:space="preserve"> * N</w:t>
      </w:r>
      <w:r w:rsidR="00403B02" w:rsidRPr="00403B02">
        <w:rPr>
          <w:sz w:val="24"/>
          <w:szCs w:val="24"/>
          <w:vertAlign w:val="subscript"/>
          <w:lang w:eastAsia="zh-CN"/>
        </w:rPr>
        <w:t>RB</w:t>
      </w:r>
      <w:r w:rsidR="00403B02" w:rsidRPr="00403B02">
        <w:rPr>
          <w:sz w:val="24"/>
          <w:szCs w:val="24"/>
          <w:lang w:eastAsia="zh-CN"/>
        </w:rPr>
        <w:t>)</w:t>
      </w:r>
      <w:r w:rsidR="00403B02" w:rsidRPr="00403B02">
        <w:rPr>
          <w:sz w:val="24"/>
          <w:szCs w:val="24"/>
          <w:vertAlign w:val="subscript"/>
          <w:lang w:eastAsia="zh-CN"/>
        </w:rPr>
        <w:t xml:space="preserve"> </w:t>
      </w:r>
      <w:r w:rsidR="00403B02" w:rsidRPr="00403B02">
        <w:rPr>
          <w:sz w:val="24"/>
          <w:szCs w:val="24"/>
          <w:lang w:eastAsia="zh-CN"/>
        </w:rPr>
        <w:t>+ N</w:t>
      </w:r>
      <w:r w:rsidR="00403B02" w:rsidRPr="00403B02">
        <w:rPr>
          <w:sz w:val="24"/>
          <w:szCs w:val="24"/>
          <w:vertAlign w:val="subscript"/>
          <w:lang w:eastAsia="zh-CN"/>
        </w:rPr>
        <w:t>RB</w:t>
      </w:r>
      <w:r w:rsidR="00403B02" w:rsidRPr="00403B02">
        <w:rPr>
          <w:sz w:val="24"/>
          <w:szCs w:val="24"/>
          <w:lang w:eastAsia="zh-CN"/>
        </w:rPr>
        <w:t>)</w:t>
      </w:r>
      <w:r w:rsidR="00403B02">
        <w:rPr>
          <w:sz w:val="24"/>
          <w:szCs w:val="24"/>
          <w:lang w:eastAsia="zh-CN"/>
        </w:rPr>
        <w:t xml:space="preserve">*12*SCS for lower extended guard band, and </w:t>
      </w:r>
      <w:r w:rsidR="00403B02">
        <w:rPr>
          <w:sz w:val="24"/>
          <w:szCs w:val="24"/>
          <w:lang w:eastAsia="zh-CN"/>
        </w:rPr>
        <w:t>R</w:t>
      </w:r>
      <w:r w:rsidR="00403B02">
        <w:rPr>
          <w:sz w:val="24"/>
          <w:szCs w:val="24"/>
          <w:vertAlign w:val="subscript"/>
          <w:lang w:eastAsia="zh-CN"/>
        </w:rPr>
        <w:t>H</w:t>
      </w:r>
      <w:r w:rsidR="00403B02">
        <w:rPr>
          <w:sz w:val="24"/>
          <w:szCs w:val="24"/>
          <w:lang w:eastAsia="zh-CN"/>
        </w:rPr>
        <w:t xml:space="preserve"> * CBW + GB – </w:t>
      </w:r>
      <w:r w:rsidR="00403B02" w:rsidRPr="00403B02">
        <w:rPr>
          <w:sz w:val="24"/>
          <w:szCs w:val="24"/>
          <w:lang w:eastAsia="zh-CN"/>
        </w:rPr>
        <w:t>(floor(R</w:t>
      </w:r>
      <w:r w:rsidR="00403B02" w:rsidRPr="00403B02">
        <w:rPr>
          <w:sz w:val="24"/>
          <w:szCs w:val="24"/>
          <w:vertAlign w:val="subscript"/>
          <w:lang w:eastAsia="zh-CN"/>
        </w:rPr>
        <w:t>L</w:t>
      </w:r>
      <w:r w:rsidR="00403B02" w:rsidRPr="00403B02">
        <w:rPr>
          <w:sz w:val="24"/>
          <w:szCs w:val="24"/>
          <w:lang w:eastAsia="zh-CN"/>
        </w:rPr>
        <w:t xml:space="preserve"> * N</w:t>
      </w:r>
      <w:r w:rsidR="00403B02" w:rsidRPr="00403B02">
        <w:rPr>
          <w:sz w:val="24"/>
          <w:szCs w:val="24"/>
          <w:vertAlign w:val="subscript"/>
          <w:lang w:eastAsia="zh-CN"/>
        </w:rPr>
        <w:t>RB</w:t>
      </w:r>
      <w:r w:rsidR="00403B02" w:rsidRPr="00403B02">
        <w:rPr>
          <w:sz w:val="24"/>
          <w:szCs w:val="24"/>
          <w:lang w:eastAsia="zh-CN"/>
        </w:rPr>
        <w:t>) + floor(R</w:t>
      </w:r>
      <w:r w:rsidR="00403B02" w:rsidRPr="00403B02">
        <w:rPr>
          <w:sz w:val="24"/>
          <w:szCs w:val="24"/>
          <w:vertAlign w:val="subscript"/>
          <w:lang w:eastAsia="zh-CN"/>
        </w:rPr>
        <w:t>H</w:t>
      </w:r>
      <w:r w:rsidR="00403B02" w:rsidRPr="00403B02">
        <w:rPr>
          <w:sz w:val="24"/>
          <w:szCs w:val="24"/>
          <w:lang w:eastAsia="zh-CN"/>
        </w:rPr>
        <w:t xml:space="preserve"> * N</w:t>
      </w:r>
      <w:r w:rsidR="00403B02" w:rsidRPr="00403B02">
        <w:rPr>
          <w:sz w:val="24"/>
          <w:szCs w:val="24"/>
          <w:vertAlign w:val="subscript"/>
          <w:lang w:eastAsia="zh-CN"/>
        </w:rPr>
        <w:t>RB</w:t>
      </w:r>
      <w:r w:rsidR="00403B02" w:rsidRPr="00403B02">
        <w:rPr>
          <w:sz w:val="24"/>
          <w:szCs w:val="24"/>
          <w:lang w:eastAsia="zh-CN"/>
        </w:rPr>
        <w:t>)</w:t>
      </w:r>
      <w:r w:rsidR="00403B02" w:rsidRPr="00403B02">
        <w:rPr>
          <w:sz w:val="24"/>
          <w:szCs w:val="24"/>
          <w:vertAlign w:val="subscript"/>
          <w:lang w:eastAsia="zh-CN"/>
        </w:rPr>
        <w:t xml:space="preserve"> </w:t>
      </w:r>
      <w:r w:rsidR="00403B02" w:rsidRPr="00403B02">
        <w:rPr>
          <w:sz w:val="24"/>
          <w:szCs w:val="24"/>
          <w:lang w:eastAsia="zh-CN"/>
        </w:rPr>
        <w:t>+ N</w:t>
      </w:r>
      <w:r w:rsidR="00403B02" w:rsidRPr="00403B02">
        <w:rPr>
          <w:sz w:val="24"/>
          <w:szCs w:val="24"/>
          <w:vertAlign w:val="subscript"/>
          <w:lang w:eastAsia="zh-CN"/>
        </w:rPr>
        <w:t>RB</w:t>
      </w:r>
      <w:r w:rsidR="00403B02" w:rsidRPr="00403B02">
        <w:rPr>
          <w:sz w:val="24"/>
          <w:szCs w:val="24"/>
          <w:lang w:eastAsia="zh-CN"/>
        </w:rPr>
        <w:t>)</w:t>
      </w:r>
      <w:r w:rsidR="00403B02">
        <w:rPr>
          <w:sz w:val="24"/>
          <w:szCs w:val="24"/>
          <w:lang w:eastAsia="zh-CN"/>
        </w:rPr>
        <w:t>*12*SCS</w:t>
      </w:r>
      <w:r w:rsidR="00403B02">
        <w:rPr>
          <w:sz w:val="24"/>
          <w:szCs w:val="24"/>
          <w:lang w:eastAsia="zh-CN"/>
        </w:rPr>
        <w:t xml:space="preserve"> for higher extended guard band.</w:t>
      </w:r>
    </w:p>
    <w:p w14:paraId="49DBE69F" w14:textId="09CB7BEB" w:rsidR="00403B02" w:rsidRPr="00403B02" w:rsidRDefault="00403B02" w:rsidP="009267C2">
      <w:pPr>
        <w:pStyle w:val="B1"/>
        <w:ind w:left="0" w:firstLine="0"/>
        <w:rPr>
          <w:b/>
          <w:bCs/>
          <w:sz w:val="24"/>
          <w:szCs w:val="24"/>
          <w:lang w:eastAsia="zh-CN"/>
        </w:rPr>
      </w:pPr>
      <w:r w:rsidRPr="00403B02">
        <w:rPr>
          <w:b/>
          <w:bCs/>
          <w:sz w:val="24"/>
          <w:szCs w:val="24"/>
          <w:lang w:eastAsia="zh-CN"/>
        </w:rPr>
        <w:t xml:space="preserve">Proposal </w:t>
      </w:r>
      <w:r w:rsidR="00B81CF7">
        <w:rPr>
          <w:b/>
          <w:bCs/>
          <w:sz w:val="24"/>
          <w:szCs w:val="24"/>
          <w:lang w:eastAsia="zh-CN"/>
        </w:rPr>
        <w:t>8</w:t>
      </w:r>
      <w:r w:rsidRPr="00403B02">
        <w:rPr>
          <w:b/>
          <w:bCs/>
          <w:sz w:val="24"/>
          <w:szCs w:val="24"/>
          <w:lang w:eastAsia="zh-CN"/>
        </w:rPr>
        <w:t>: T</w:t>
      </w:r>
      <w:r w:rsidRPr="00403B02">
        <w:rPr>
          <w:b/>
          <w:bCs/>
          <w:sz w:val="24"/>
          <w:szCs w:val="24"/>
          <w:lang w:eastAsia="zh-CN"/>
        </w:rPr>
        <w:t>he size of the virtual concept “extended guard band” can be derived as R</w:t>
      </w:r>
      <w:r w:rsidRPr="00403B02">
        <w:rPr>
          <w:b/>
          <w:bCs/>
          <w:sz w:val="24"/>
          <w:szCs w:val="24"/>
          <w:vertAlign w:val="subscript"/>
          <w:lang w:eastAsia="zh-CN"/>
        </w:rPr>
        <w:t>L</w:t>
      </w:r>
      <w:r w:rsidRPr="00403B02">
        <w:rPr>
          <w:b/>
          <w:bCs/>
          <w:sz w:val="24"/>
          <w:szCs w:val="24"/>
          <w:lang w:eastAsia="zh-CN"/>
        </w:rPr>
        <w:t xml:space="preserve"> * CBW + GB – (floor(R</w:t>
      </w:r>
      <w:r w:rsidRPr="00403B02">
        <w:rPr>
          <w:b/>
          <w:bCs/>
          <w:sz w:val="24"/>
          <w:szCs w:val="24"/>
          <w:vertAlign w:val="subscript"/>
          <w:lang w:eastAsia="zh-CN"/>
        </w:rPr>
        <w:t>L</w:t>
      </w:r>
      <w:r w:rsidRPr="00403B02">
        <w:rPr>
          <w:b/>
          <w:bCs/>
          <w:sz w:val="24"/>
          <w:szCs w:val="24"/>
          <w:lang w:eastAsia="zh-CN"/>
        </w:rPr>
        <w:t xml:space="preserve"> * N</w:t>
      </w:r>
      <w:r w:rsidRPr="00403B02">
        <w:rPr>
          <w:b/>
          <w:bCs/>
          <w:sz w:val="24"/>
          <w:szCs w:val="24"/>
          <w:vertAlign w:val="subscript"/>
          <w:lang w:eastAsia="zh-CN"/>
        </w:rPr>
        <w:t>RB</w:t>
      </w:r>
      <w:r w:rsidRPr="00403B02">
        <w:rPr>
          <w:b/>
          <w:bCs/>
          <w:sz w:val="24"/>
          <w:szCs w:val="24"/>
          <w:lang w:eastAsia="zh-CN"/>
        </w:rPr>
        <w:t>) + floor(R</w:t>
      </w:r>
      <w:r w:rsidRPr="00403B02">
        <w:rPr>
          <w:b/>
          <w:bCs/>
          <w:sz w:val="24"/>
          <w:szCs w:val="24"/>
          <w:vertAlign w:val="subscript"/>
          <w:lang w:eastAsia="zh-CN"/>
        </w:rPr>
        <w:t>H</w:t>
      </w:r>
      <w:r w:rsidRPr="00403B02">
        <w:rPr>
          <w:b/>
          <w:bCs/>
          <w:sz w:val="24"/>
          <w:szCs w:val="24"/>
          <w:lang w:eastAsia="zh-CN"/>
        </w:rPr>
        <w:t xml:space="preserve"> * N</w:t>
      </w:r>
      <w:r w:rsidRPr="00403B02">
        <w:rPr>
          <w:b/>
          <w:bCs/>
          <w:sz w:val="24"/>
          <w:szCs w:val="24"/>
          <w:vertAlign w:val="subscript"/>
          <w:lang w:eastAsia="zh-CN"/>
        </w:rPr>
        <w:t>RB</w:t>
      </w:r>
      <w:r w:rsidRPr="00403B02">
        <w:rPr>
          <w:b/>
          <w:bCs/>
          <w:sz w:val="24"/>
          <w:szCs w:val="24"/>
          <w:lang w:eastAsia="zh-CN"/>
        </w:rPr>
        <w:t>)</w:t>
      </w:r>
      <w:r w:rsidRPr="00403B02">
        <w:rPr>
          <w:b/>
          <w:bCs/>
          <w:sz w:val="24"/>
          <w:szCs w:val="24"/>
          <w:vertAlign w:val="subscript"/>
          <w:lang w:eastAsia="zh-CN"/>
        </w:rPr>
        <w:t xml:space="preserve"> </w:t>
      </w:r>
      <w:r w:rsidRPr="00403B02">
        <w:rPr>
          <w:b/>
          <w:bCs/>
          <w:sz w:val="24"/>
          <w:szCs w:val="24"/>
          <w:lang w:eastAsia="zh-CN"/>
        </w:rPr>
        <w:t>+ N</w:t>
      </w:r>
      <w:r w:rsidRPr="00403B02">
        <w:rPr>
          <w:b/>
          <w:bCs/>
          <w:sz w:val="24"/>
          <w:szCs w:val="24"/>
          <w:vertAlign w:val="subscript"/>
          <w:lang w:eastAsia="zh-CN"/>
        </w:rPr>
        <w:t>RB</w:t>
      </w:r>
      <w:r w:rsidRPr="00403B02">
        <w:rPr>
          <w:b/>
          <w:bCs/>
          <w:sz w:val="24"/>
          <w:szCs w:val="24"/>
          <w:lang w:eastAsia="zh-CN"/>
        </w:rPr>
        <w:t>)*12*SCS for lower extended guard band, and R</w:t>
      </w:r>
      <w:r w:rsidRPr="00403B02">
        <w:rPr>
          <w:b/>
          <w:bCs/>
          <w:sz w:val="24"/>
          <w:szCs w:val="24"/>
          <w:vertAlign w:val="subscript"/>
          <w:lang w:eastAsia="zh-CN"/>
        </w:rPr>
        <w:t>H</w:t>
      </w:r>
      <w:r w:rsidRPr="00403B02">
        <w:rPr>
          <w:b/>
          <w:bCs/>
          <w:sz w:val="24"/>
          <w:szCs w:val="24"/>
          <w:lang w:eastAsia="zh-CN"/>
        </w:rPr>
        <w:t xml:space="preserve"> * CBW + GB – (floor(R</w:t>
      </w:r>
      <w:r w:rsidRPr="00403B02">
        <w:rPr>
          <w:b/>
          <w:bCs/>
          <w:sz w:val="24"/>
          <w:szCs w:val="24"/>
          <w:vertAlign w:val="subscript"/>
          <w:lang w:eastAsia="zh-CN"/>
        </w:rPr>
        <w:t>L</w:t>
      </w:r>
      <w:r w:rsidRPr="00403B02">
        <w:rPr>
          <w:b/>
          <w:bCs/>
          <w:sz w:val="24"/>
          <w:szCs w:val="24"/>
          <w:lang w:eastAsia="zh-CN"/>
        </w:rPr>
        <w:t xml:space="preserve"> * N</w:t>
      </w:r>
      <w:r w:rsidRPr="00403B02">
        <w:rPr>
          <w:b/>
          <w:bCs/>
          <w:sz w:val="24"/>
          <w:szCs w:val="24"/>
          <w:vertAlign w:val="subscript"/>
          <w:lang w:eastAsia="zh-CN"/>
        </w:rPr>
        <w:t>RB</w:t>
      </w:r>
      <w:r w:rsidRPr="00403B02">
        <w:rPr>
          <w:b/>
          <w:bCs/>
          <w:sz w:val="24"/>
          <w:szCs w:val="24"/>
          <w:lang w:eastAsia="zh-CN"/>
        </w:rPr>
        <w:t>) + floor(R</w:t>
      </w:r>
      <w:r w:rsidRPr="00403B02">
        <w:rPr>
          <w:b/>
          <w:bCs/>
          <w:sz w:val="24"/>
          <w:szCs w:val="24"/>
          <w:vertAlign w:val="subscript"/>
          <w:lang w:eastAsia="zh-CN"/>
        </w:rPr>
        <w:t>H</w:t>
      </w:r>
      <w:r w:rsidRPr="00403B02">
        <w:rPr>
          <w:b/>
          <w:bCs/>
          <w:sz w:val="24"/>
          <w:szCs w:val="24"/>
          <w:lang w:eastAsia="zh-CN"/>
        </w:rPr>
        <w:t xml:space="preserve"> * N</w:t>
      </w:r>
      <w:r w:rsidRPr="00403B02">
        <w:rPr>
          <w:b/>
          <w:bCs/>
          <w:sz w:val="24"/>
          <w:szCs w:val="24"/>
          <w:vertAlign w:val="subscript"/>
          <w:lang w:eastAsia="zh-CN"/>
        </w:rPr>
        <w:t>RB</w:t>
      </w:r>
      <w:r w:rsidRPr="00403B02">
        <w:rPr>
          <w:b/>
          <w:bCs/>
          <w:sz w:val="24"/>
          <w:szCs w:val="24"/>
          <w:lang w:eastAsia="zh-CN"/>
        </w:rPr>
        <w:t>)</w:t>
      </w:r>
      <w:r w:rsidRPr="00403B02">
        <w:rPr>
          <w:b/>
          <w:bCs/>
          <w:sz w:val="24"/>
          <w:szCs w:val="24"/>
          <w:vertAlign w:val="subscript"/>
          <w:lang w:eastAsia="zh-CN"/>
        </w:rPr>
        <w:t xml:space="preserve"> </w:t>
      </w:r>
      <w:r w:rsidRPr="00403B02">
        <w:rPr>
          <w:b/>
          <w:bCs/>
          <w:sz w:val="24"/>
          <w:szCs w:val="24"/>
          <w:lang w:eastAsia="zh-CN"/>
        </w:rPr>
        <w:t>+ N</w:t>
      </w:r>
      <w:r w:rsidRPr="00403B02">
        <w:rPr>
          <w:b/>
          <w:bCs/>
          <w:sz w:val="24"/>
          <w:szCs w:val="24"/>
          <w:vertAlign w:val="subscript"/>
          <w:lang w:eastAsia="zh-CN"/>
        </w:rPr>
        <w:t>RB</w:t>
      </w:r>
      <w:r w:rsidRPr="00403B02">
        <w:rPr>
          <w:b/>
          <w:bCs/>
          <w:sz w:val="24"/>
          <w:szCs w:val="24"/>
          <w:lang w:eastAsia="zh-CN"/>
        </w:rPr>
        <w:t>)*12*SCS for higher extended guard band</w:t>
      </w:r>
      <w:r w:rsidRPr="00403B02">
        <w:rPr>
          <w:b/>
          <w:bCs/>
          <w:sz w:val="24"/>
          <w:szCs w:val="24"/>
          <w:lang w:eastAsia="zh-CN"/>
        </w:rPr>
        <w:t>.</w:t>
      </w:r>
    </w:p>
    <w:p w14:paraId="508DC7B4" w14:textId="14D9548E" w:rsidR="00484A11" w:rsidRDefault="00F66359" w:rsidP="009267C2">
      <w:pPr>
        <w:pStyle w:val="B1"/>
        <w:ind w:left="0" w:firstLine="0"/>
        <w:rPr>
          <w:sz w:val="24"/>
          <w:szCs w:val="24"/>
          <w:lang w:eastAsia="zh-CN"/>
        </w:rPr>
      </w:pPr>
      <w:r>
        <w:rPr>
          <w:sz w:val="24"/>
          <w:szCs w:val="24"/>
          <w:lang w:eastAsia="zh-CN"/>
        </w:rPr>
        <w:t>Fig. 1 illustrates proposals above.</w:t>
      </w:r>
    </w:p>
    <w:p w14:paraId="2456090F" w14:textId="79D9BFC9" w:rsidR="00F66359" w:rsidRDefault="00F66359" w:rsidP="00F66359">
      <w:pPr>
        <w:pStyle w:val="B1"/>
        <w:ind w:left="0" w:firstLine="0"/>
        <w:jc w:val="center"/>
        <w:rPr>
          <w:sz w:val="24"/>
          <w:szCs w:val="24"/>
          <w:lang w:eastAsia="zh-CN"/>
        </w:rPr>
      </w:pPr>
      <w:r>
        <w:rPr>
          <w:noProof/>
        </w:rPr>
        <w:drawing>
          <wp:inline distT="0" distB="0" distL="0" distR="0" wp14:anchorId="7C0F239A" wp14:editId="7E5BAA60">
            <wp:extent cx="5625137" cy="3114675"/>
            <wp:effectExtent l="0" t="0" r="0" b="0"/>
            <wp:docPr id="122858149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633518" cy="3119316"/>
                    </a:xfrm>
                    <a:prstGeom prst="rect">
                      <a:avLst/>
                    </a:prstGeom>
                    <a:noFill/>
                    <a:ln>
                      <a:noFill/>
                    </a:ln>
                  </pic:spPr>
                </pic:pic>
              </a:graphicData>
            </a:graphic>
          </wp:inline>
        </w:drawing>
      </w:r>
    </w:p>
    <w:p w14:paraId="13A64052" w14:textId="77777777" w:rsidR="00F66359" w:rsidRDefault="00F66359" w:rsidP="00F66359">
      <w:pPr>
        <w:pStyle w:val="B1"/>
        <w:ind w:left="0" w:firstLine="0"/>
        <w:jc w:val="center"/>
        <w:rPr>
          <w:sz w:val="24"/>
          <w:szCs w:val="24"/>
          <w:lang w:eastAsia="zh-CN"/>
        </w:rPr>
      </w:pPr>
      <w:r>
        <w:rPr>
          <w:sz w:val="24"/>
          <w:szCs w:val="24"/>
          <w:lang w:eastAsia="zh-CN"/>
        </w:rPr>
        <w:t>Fig. 1, Extension of UE channel bandwidth for improved MPR</w:t>
      </w:r>
    </w:p>
    <w:p w14:paraId="02193A6A" w14:textId="0A997830" w:rsidR="00F66359" w:rsidRDefault="00215501" w:rsidP="009267C2">
      <w:pPr>
        <w:pStyle w:val="B1"/>
        <w:ind w:left="0" w:firstLine="0"/>
        <w:rPr>
          <w:sz w:val="24"/>
          <w:szCs w:val="24"/>
          <w:lang w:eastAsia="zh-CN"/>
        </w:rPr>
      </w:pPr>
      <w:r>
        <w:rPr>
          <w:sz w:val="24"/>
          <w:szCs w:val="24"/>
          <w:lang w:eastAsia="zh-CN"/>
        </w:rPr>
        <w:t>Regarding the new inner region, we can derive it via three steps:</w:t>
      </w:r>
    </w:p>
    <w:p w14:paraId="27322D2F" w14:textId="53F37110" w:rsidR="00215501" w:rsidRPr="00215501" w:rsidRDefault="00215501" w:rsidP="00215501">
      <w:pPr>
        <w:pStyle w:val="B1"/>
        <w:numPr>
          <w:ilvl w:val="0"/>
          <w:numId w:val="39"/>
        </w:numPr>
        <w:rPr>
          <w:sz w:val="24"/>
          <w:szCs w:val="24"/>
          <w:lang w:eastAsia="zh-CN"/>
        </w:rPr>
      </w:pPr>
      <w:r>
        <w:rPr>
          <w:sz w:val="24"/>
          <w:szCs w:val="24"/>
          <w:lang w:eastAsia="zh-CN"/>
        </w:rPr>
        <w:t>Step 1: use the coordination system of the extended NRB for extended inner region, which can reuse the current definition directly but with extension:</w:t>
      </w:r>
    </w:p>
    <w:p w14:paraId="196A5B9A" w14:textId="153D7070" w:rsidR="00215501" w:rsidRPr="00215501" w:rsidRDefault="00215501" w:rsidP="00215501">
      <w:pPr>
        <w:pStyle w:val="B1"/>
        <w:numPr>
          <w:ilvl w:val="0"/>
          <w:numId w:val="39"/>
        </w:numPr>
        <w:rPr>
          <w:sz w:val="24"/>
          <w:szCs w:val="24"/>
          <w:lang w:eastAsia="zh-CN"/>
        </w:rPr>
      </w:pPr>
      <w:r>
        <w:rPr>
          <w:sz w:val="24"/>
          <w:szCs w:val="24"/>
          <w:lang w:eastAsia="zh-CN"/>
        </w:rPr>
        <w:lastRenderedPageBreak/>
        <w:t>Step 2: move to the original coordination system of the original NRB:</w:t>
      </w:r>
    </w:p>
    <w:p w14:paraId="43F497A5" w14:textId="616B41E0" w:rsidR="00215501" w:rsidRDefault="00215501" w:rsidP="00215501">
      <w:pPr>
        <w:pStyle w:val="B1"/>
        <w:numPr>
          <w:ilvl w:val="0"/>
          <w:numId w:val="39"/>
        </w:numPr>
        <w:rPr>
          <w:sz w:val="24"/>
          <w:szCs w:val="24"/>
          <w:lang w:eastAsia="zh-CN"/>
        </w:rPr>
      </w:pPr>
      <w:r>
        <w:rPr>
          <w:sz w:val="24"/>
          <w:szCs w:val="24"/>
          <w:lang w:eastAsia="zh-CN"/>
        </w:rPr>
        <w:t>Step 3: Inter-section of the original outer region and extended inner region</w:t>
      </w:r>
    </w:p>
    <w:p w14:paraId="4058A8F1" w14:textId="439873DE" w:rsidR="00F66359" w:rsidRDefault="008343D3" w:rsidP="009267C2">
      <w:pPr>
        <w:pStyle w:val="B1"/>
        <w:ind w:left="0" w:firstLine="0"/>
        <w:rPr>
          <w:sz w:val="24"/>
          <w:szCs w:val="24"/>
          <w:lang w:eastAsia="zh-CN"/>
        </w:rPr>
      </w:pPr>
      <w:r>
        <w:rPr>
          <w:sz w:val="24"/>
          <w:szCs w:val="24"/>
          <w:lang w:eastAsia="zh-CN"/>
        </w:rPr>
        <w:t>Under these three steps, the final new inner region is defined as:</w:t>
      </w:r>
    </w:p>
    <w:p w14:paraId="2881D0A9" w14:textId="77777777" w:rsidR="008343D3" w:rsidRPr="001E0309" w:rsidRDefault="008343D3" w:rsidP="008343D3">
      <w:pPr>
        <w:pStyle w:val="ListParagraph"/>
        <w:numPr>
          <w:ilvl w:val="2"/>
          <w:numId w:val="36"/>
        </w:numPr>
        <w:overflowPunct/>
        <w:autoSpaceDE/>
        <w:autoSpaceDN/>
        <w:adjustRightInd/>
        <w:spacing w:after="120"/>
        <w:ind w:firstLineChars="0"/>
        <w:jc w:val="both"/>
        <w:textAlignment w:val="auto"/>
        <w:rPr>
          <w:bCs/>
          <w:i/>
          <w:iCs/>
          <w:sz w:val="18"/>
          <w:szCs w:val="18"/>
        </w:rPr>
      </w:pPr>
      <w:proofErr w:type="spellStart"/>
      <w:r w:rsidRPr="001E0309">
        <w:rPr>
          <w:bCs/>
          <w:i/>
          <w:iCs/>
          <w:sz w:val="18"/>
          <w:szCs w:val="18"/>
        </w:rPr>
        <w:t>RB</w:t>
      </w:r>
      <w:r w:rsidRPr="001E0309">
        <w:rPr>
          <w:bCs/>
          <w:i/>
          <w:iCs/>
          <w:sz w:val="18"/>
          <w:szCs w:val="18"/>
          <w:vertAlign w:val="subscript"/>
        </w:rPr>
        <w:t>Start,Low_new</w:t>
      </w:r>
      <w:proofErr w:type="spellEnd"/>
      <w:r w:rsidRPr="001E0309">
        <w:rPr>
          <w:bCs/>
          <w:i/>
          <w:iCs/>
          <w:sz w:val="18"/>
          <w:szCs w:val="18"/>
        </w:rPr>
        <w:t xml:space="preserve"> = max(0, </w:t>
      </w:r>
      <w:proofErr w:type="spellStart"/>
      <w:r w:rsidRPr="001E0309">
        <w:rPr>
          <w:bCs/>
          <w:i/>
          <w:iCs/>
          <w:sz w:val="18"/>
          <w:szCs w:val="18"/>
        </w:rPr>
        <w:t>RB</w:t>
      </w:r>
      <w:r w:rsidRPr="001E0309">
        <w:rPr>
          <w:bCs/>
          <w:i/>
          <w:iCs/>
          <w:sz w:val="18"/>
          <w:szCs w:val="18"/>
          <w:vertAlign w:val="subscript"/>
        </w:rPr>
        <w:t>Start,Low</w:t>
      </w:r>
      <w:proofErr w:type="spellEnd"/>
      <w:r w:rsidRPr="001E0309">
        <w:rPr>
          <w:bCs/>
          <w:i/>
          <w:iCs/>
          <w:sz w:val="18"/>
          <w:szCs w:val="18"/>
        </w:rPr>
        <w:t xml:space="preserve"> – </w:t>
      </w:r>
      <w:proofErr w:type="spellStart"/>
      <w:r w:rsidRPr="001E0309">
        <w:rPr>
          <w:bCs/>
          <w:i/>
          <w:iCs/>
          <w:color w:val="000000" w:themeColor="text1"/>
          <w:sz w:val="18"/>
          <w:szCs w:val="18"/>
          <w:lang w:eastAsia="zh-CN"/>
        </w:rPr>
        <w:t>RBshift_low</w:t>
      </w:r>
      <w:proofErr w:type="spellEnd"/>
      <w:r w:rsidRPr="001E0309">
        <w:rPr>
          <w:bCs/>
          <w:i/>
          <w:iCs/>
          <w:sz w:val="18"/>
          <w:szCs w:val="18"/>
        </w:rPr>
        <w:t>);</w:t>
      </w:r>
    </w:p>
    <w:p w14:paraId="172EAC01" w14:textId="7C0AF217" w:rsidR="008343D3" w:rsidRPr="001E0309" w:rsidRDefault="008343D3" w:rsidP="008343D3">
      <w:pPr>
        <w:pStyle w:val="ListParagraph"/>
        <w:numPr>
          <w:ilvl w:val="2"/>
          <w:numId w:val="36"/>
        </w:numPr>
        <w:overflowPunct/>
        <w:autoSpaceDE/>
        <w:autoSpaceDN/>
        <w:adjustRightInd/>
        <w:spacing w:after="120"/>
        <w:ind w:firstLineChars="0"/>
        <w:jc w:val="both"/>
        <w:textAlignment w:val="auto"/>
        <w:rPr>
          <w:bCs/>
          <w:i/>
          <w:iCs/>
          <w:sz w:val="18"/>
          <w:szCs w:val="18"/>
        </w:rPr>
      </w:pPr>
      <w:proofErr w:type="spellStart"/>
      <w:r w:rsidRPr="001E0309">
        <w:rPr>
          <w:bCs/>
          <w:i/>
          <w:iCs/>
          <w:sz w:val="18"/>
          <w:szCs w:val="18"/>
        </w:rPr>
        <w:t>RB</w:t>
      </w:r>
      <w:r w:rsidRPr="001E0309">
        <w:rPr>
          <w:bCs/>
          <w:i/>
          <w:iCs/>
          <w:sz w:val="18"/>
          <w:szCs w:val="18"/>
          <w:vertAlign w:val="subscript"/>
        </w:rPr>
        <w:t>Start,High_new</w:t>
      </w:r>
      <w:proofErr w:type="spellEnd"/>
      <w:r w:rsidRPr="001E0309">
        <w:rPr>
          <w:bCs/>
          <w:i/>
          <w:iCs/>
          <w:sz w:val="18"/>
          <w:szCs w:val="18"/>
        </w:rPr>
        <w:t xml:space="preserve"> = min(N</w:t>
      </w:r>
      <w:r w:rsidRPr="001E0309">
        <w:rPr>
          <w:bCs/>
          <w:i/>
          <w:iCs/>
          <w:sz w:val="18"/>
          <w:szCs w:val="18"/>
          <w:vertAlign w:val="subscript"/>
        </w:rPr>
        <w:t xml:space="preserve">RB </w:t>
      </w:r>
      <w:r w:rsidRPr="001E0309">
        <w:rPr>
          <w:bCs/>
          <w:i/>
          <w:iCs/>
          <w:sz w:val="18"/>
          <w:szCs w:val="18"/>
        </w:rPr>
        <w:t>– L</w:t>
      </w:r>
      <w:r w:rsidRPr="001E0309">
        <w:rPr>
          <w:bCs/>
          <w:i/>
          <w:iCs/>
          <w:sz w:val="18"/>
          <w:szCs w:val="18"/>
          <w:vertAlign w:val="subscript"/>
        </w:rPr>
        <w:t>CRB</w:t>
      </w:r>
      <w:r w:rsidRPr="001E0309">
        <w:rPr>
          <w:bCs/>
          <w:i/>
          <w:iCs/>
          <w:sz w:val="18"/>
          <w:szCs w:val="18"/>
        </w:rPr>
        <w:t>, N</w:t>
      </w:r>
      <w:r w:rsidRPr="001E0309">
        <w:rPr>
          <w:bCs/>
          <w:i/>
          <w:iCs/>
          <w:sz w:val="18"/>
          <w:szCs w:val="18"/>
          <w:vertAlign w:val="subscript"/>
        </w:rPr>
        <w:t xml:space="preserve">RB </w:t>
      </w:r>
      <w:r w:rsidRPr="001E0309">
        <w:rPr>
          <w:bCs/>
          <w:i/>
          <w:iCs/>
          <w:sz w:val="18"/>
          <w:szCs w:val="18"/>
        </w:rPr>
        <w:t xml:space="preserve">+ </w:t>
      </w:r>
      <w:proofErr w:type="spellStart"/>
      <w:r w:rsidRPr="008343D3">
        <w:rPr>
          <w:bCs/>
          <w:i/>
          <w:iCs/>
          <w:color w:val="000000" w:themeColor="text1"/>
          <w:sz w:val="18"/>
          <w:szCs w:val="18"/>
          <w:highlight w:val="yellow"/>
          <w:lang w:eastAsia="zh-CN"/>
        </w:rPr>
        <w:t>RBshift_</w:t>
      </w:r>
      <w:r w:rsidRPr="008343D3">
        <w:rPr>
          <w:bCs/>
          <w:i/>
          <w:iCs/>
          <w:color w:val="000000" w:themeColor="text1"/>
          <w:sz w:val="18"/>
          <w:szCs w:val="18"/>
          <w:highlight w:val="yellow"/>
          <w:lang w:eastAsia="zh-CN"/>
        </w:rPr>
        <w:t>low</w:t>
      </w:r>
      <w:proofErr w:type="spellEnd"/>
      <w:r w:rsidRPr="001E0309">
        <w:rPr>
          <w:bCs/>
          <w:i/>
          <w:iCs/>
          <w:color w:val="000000" w:themeColor="text1"/>
          <w:sz w:val="18"/>
          <w:szCs w:val="18"/>
          <w:lang w:eastAsia="zh-CN"/>
        </w:rPr>
        <w:t xml:space="preserve"> </w:t>
      </w:r>
      <w:r>
        <w:rPr>
          <w:bCs/>
          <w:i/>
          <w:iCs/>
          <w:color w:val="000000" w:themeColor="text1"/>
          <w:sz w:val="18"/>
          <w:szCs w:val="18"/>
          <w:lang w:eastAsia="zh-CN"/>
        </w:rPr>
        <w:t xml:space="preserve">+ </w:t>
      </w:r>
      <w:proofErr w:type="spellStart"/>
      <w:r w:rsidRPr="001E0309">
        <w:rPr>
          <w:bCs/>
          <w:i/>
          <w:iCs/>
          <w:color w:val="000000" w:themeColor="text1"/>
          <w:sz w:val="18"/>
          <w:szCs w:val="18"/>
          <w:lang w:eastAsia="zh-CN"/>
        </w:rPr>
        <w:t>RBshift_high</w:t>
      </w:r>
      <w:proofErr w:type="spellEnd"/>
      <w:r w:rsidRPr="001E0309">
        <w:rPr>
          <w:bCs/>
          <w:i/>
          <w:iCs/>
          <w:sz w:val="18"/>
          <w:szCs w:val="18"/>
        </w:rPr>
        <w:t xml:space="preserve"> – </w:t>
      </w:r>
      <w:proofErr w:type="spellStart"/>
      <w:r w:rsidRPr="001E0309">
        <w:rPr>
          <w:bCs/>
          <w:i/>
          <w:iCs/>
          <w:sz w:val="18"/>
          <w:szCs w:val="18"/>
        </w:rPr>
        <w:t>RB</w:t>
      </w:r>
      <w:r w:rsidRPr="001E0309">
        <w:rPr>
          <w:bCs/>
          <w:i/>
          <w:iCs/>
          <w:sz w:val="18"/>
          <w:szCs w:val="18"/>
          <w:vertAlign w:val="subscript"/>
        </w:rPr>
        <w:t>Start,Low_new</w:t>
      </w:r>
      <w:proofErr w:type="spellEnd"/>
      <w:r w:rsidRPr="001E0309">
        <w:rPr>
          <w:bCs/>
          <w:i/>
          <w:iCs/>
          <w:sz w:val="18"/>
          <w:szCs w:val="18"/>
        </w:rPr>
        <w:t xml:space="preserve"> – L</w:t>
      </w:r>
      <w:r w:rsidRPr="001E0309">
        <w:rPr>
          <w:bCs/>
          <w:i/>
          <w:iCs/>
          <w:sz w:val="18"/>
          <w:szCs w:val="18"/>
          <w:vertAlign w:val="subscript"/>
        </w:rPr>
        <w:t>CRB</w:t>
      </w:r>
      <w:r w:rsidRPr="001E0309">
        <w:rPr>
          <w:bCs/>
          <w:i/>
          <w:iCs/>
          <w:sz w:val="18"/>
          <w:szCs w:val="18"/>
        </w:rPr>
        <w:t>);</w:t>
      </w:r>
    </w:p>
    <w:p w14:paraId="74895636" w14:textId="77777777" w:rsidR="008343D3" w:rsidRPr="001E0309" w:rsidRDefault="008343D3" w:rsidP="008343D3">
      <w:pPr>
        <w:pStyle w:val="ListParagraph"/>
        <w:numPr>
          <w:ilvl w:val="2"/>
          <w:numId w:val="36"/>
        </w:numPr>
        <w:overflowPunct/>
        <w:autoSpaceDE/>
        <w:autoSpaceDN/>
        <w:adjustRightInd/>
        <w:spacing w:after="120"/>
        <w:ind w:firstLineChars="0"/>
        <w:jc w:val="both"/>
        <w:textAlignment w:val="auto"/>
        <w:rPr>
          <w:bCs/>
          <w:i/>
          <w:iCs/>
          <w:color w:val="000000" w:themeColor="text1"/>
          <w:sz w:val="18"/>
          <w:szCs w:val="18"/>
          <w:lang w:eastAsia="zh-CN"/>
        </w:rPr>
      </w:pPr>
      <w:proofErr w:type="spellStart"/>
      <w:r w:rsidRPr="001E0309">
        <w:rPr>
          <w:rFonts w:eastAsia="FangSong_GB2312"/>
          <w:bCs/>
          <w:i/>
          <w:iCs/>
          <w:sz w:val="18"/>
          <w:szCs w:val="18"/>
          <w:lang w:eastAsia="zh-CN"/>
        </w:rPr>
        <w:t>RB</w:t>
      </w:r>
      <w:r w:rsidRPr="001E0309">
        <w:rPr>
          <w:rFonts w:eastAsia="FangSong_GB2312"/>
          <w:bCs/>
          <w:i/>
          <w:iCs/>
          <w:sz w:val="18"/>
          <w:szCs w:val="18"/>
          <w:vertAlign w:val="subscript"/>
          <w:lang w:eastAsia="zh-CN"/>
        </w:rPr>
        <w:t>Start,Low</w:t>
      </w:r>
      <w:r w:rsidRPr="001E0309">
        <w:rPr>
          <w:rFonts w:eastAsia="FangSong_GB2312" w:hint="eastAsia"/>
          <w:bCs/>
          <w:i/>
          <w:iCs/>
          <w:sz w:val="18"/>
          <w:szCs w:val="18"/>
          <w:vertAlign w:val="subscript"/>
          <w:lang w:eastAsia="zh-CN"/>
        </w:rPr>
        <w:t>_</w:t>
      </w:r>
      <w:r w:rsidRPr="001E0309">
        <w:rPr>
          <w:rFonts w:eastAsia="FangSong_GB2312"/>
          <w:bCs/>
          <w:i/>
          <w:iCs/>
          <w:sz w:val="18"/>
          <w:szCs w:val="18"/>
          <w:vertAlign w:val="subscript"/>
          <w:lang w:eastAsia="zh-CN"/>
        </w:rPr>
        <w:t>new</w:t>
      </w:r>
      <w:proofErr w:type="spellEnd"/>
      <w:r w:rsidRPr="001E0309">
        <w:rPr>
          <w:rFonts w:eastAsia="FangSong_GB2312"/>
          <w:bCs/>
          <w:i/>
          <w:iCs/>
          <w:sz w:val="18"/>
          <w:szCs w:val="18"/>
          <w:lang w:eastAsia="zh-CN"/>
        </w:rPr>
        <w:t xml:space="preserve">  ≤  </w:t>
      </w:r>
      <w:proofErr w:type="spellStart"/>
      <w:r w:rsidRPr="001E0309">
        <w:rPr>
          <w:rFonts w:eastAsia="FangSong_GB2312"/>
          <w:bCs/>
          <w:i/>
          <w:iCs/>
          <w:sz w:val="18"/>
          <w:szCs w:val="18"/>
          <w:lang w:eastAsia="zh-CN"/>
        </w:rPr>
        <w:t>RB</w:t>
      </w:r>
      <w:r w:rsidRPr="001E0309">
        <w:rPr>
          <w:rFonts w:eastAsia="FangSong_GB2312"/>
          <w:bCs/>
          <w:i/>
          <w:iCs/>
          <w:sz w:val="18"/>
          <w:szCs w:val="18"/>
          <w:vertAlign w:val="subscript"/>
          <w:lang w:eastAsia="zh-CN"/>
        </w:rPr>
        <w:t>Start</w:t>
      </w:r>
      <w:proofErr w:type="spellEnd"/>
      <w:r w:rsidRPr="001E0309">
        <w:rPr>
          <w:rFonts w:eastAsia="FangSong_GB2312"/>
          <w:bCs/>
          <w:i/>
          <w:iCs/>
          <w:sz w:val="18"/>
          <w:szCs w:val="18"/>
          <w:lang w:eastAsia="zh-CN"/>
        </w:rPr>
        <w:t xml:space="preserve">  ≤  </w:t>
      </w:r>
      <w:proofErr w:type="spellStart"/>
      <w:r w:rsidRPr="001E0309">
        <w:rPr>
          <w:rFonts w:eastAsia="FangSong_GB2312"/>
          <w:bCs/>
          <w:i/>
          <w:iCs/>
          <w:sz w:val="18"/>
          <w:szCs w:val="18"/>
          <w:lang w:eastAsia="zh-CN"/>
        </w:rPr>
        <w:t>RB</w:t>
      </w:r>
      <w:r w:rsidRPr="001E0309">
        <w:rPr>
          <w:rFonts w:eastAsia="FangSong_GB2312"/>
          <w:bCs/>
          <w:i/>
          <w:iCs/>
          <w:sz w:val="18"/>
          <w:szCs w:val="18"/>
          <w:vertAlign w:val="subscript"/>
          <w:lang w:eastAsia="zh-CN"/>
        </w:rPr>
        <w:t>Start,High_new</w:t>
      </w:r>
      <w:proofErr w:type="spellEnd"/>
      <w:r w:rsidRPr="001E0309">
        <w:rPr>
          <w:rFonts w:eastAsia="FangSong_GB2312"/>
          <w:bCs/>
          <w:i/>
          <w:iCs/>
          <w:sz w:val="18"/>
          <w:szCs w:val="18"/>
          <w:lang w:eastAsia="zh-CN"/>
        </w:rPr>
        <w:t xml:space="preserve">, </w:t>
      </w:r>
      <w:r w:rsidRPr="001E0309">
        <w:rPr>
          <w:rFonts w:eastAsia="FangSong_GB2312" w:hint="eastAsia"/>
          <w:bCs/>
          <w:i/>
          <w:iCs/>
          <w:sz w:val="18"/>
          <w:szCs w:val="18"/>
          <w:lang w:eastAsia="zh-CN"/>
        </w:rPr>
        <w:t>an</w:t>
      </w:r>
      <w:r w:rsidRPr="001E0309">
        <w:rPr>
          <w:rFonts w:eastAsia="FangSong_GB2312"/>
          <w:bCs/>
          <w:i/>
          <w:iCs/>
          <w:sz w:val="18"/>
          <w:szCs w:val="18"/>
          <w:lang w:eastAsia="zh-CN"/>
        </w:rPr>
        <w:t>d L</w:t>
      </w:r>
      <w:r w:rsidRPr="001E0309">
        <w:rPr>
          <w:rFonts w:eastAsia="FangSong_GB2312"/>
          <w:bCs/>
          <w:i/>
          <w:iCs/>
          <w:sz w:val="18"/>
          <w:szCs w:val="18"/>
          <w:vertAlign w:val="subscript"/>
          <w:lang w:eastAsia="zh-CN"/>
        </w:rPr>
        <w:t>CRB</w:t>
      </w:r>
      <w:r w:rsidRPr="001E0309">
        <w:rPr>
          <w:rFonts w:eastAsia="FangSong_GB2312"/>
          <w:bCs/>
          <w:i/>
          <w:iCs/>
          <w:sz w:val="18"/>
          <w:szCs w:val="18"/>
          <w:lang w:eastAsia="zh-CN"/>
        </w:rPr>
        <w:t xml:space="preserve">  ≤  ceil((N</w:t>
      </w:r>
      <w:r w:rsidRPr="001E0309">
        <w:rPr>
          <w:rFonts w:eastAsia="FangSong_GB2312"/>
          <w:bCs/>
          <w:i/>
          <w:iCs/>
          <w:sz w:val="18"/>
          <w:szCs w:val="18"/>
          <w:vertAlign w:val="subscript"/>
          <w:lang w:eastAsia="zh-CN"/>
        </w:rPr>
        <w:t>RB</w:t>
      </w:r>
      <w:r w:rsidRPr="001E0309">
        <w:rPr>
          <w:rFonts w:eastAsia="FangSong_GB2312"/>
          <w:bCs/>
          <w:i/>
          <w:iCs/>
          <w:sz w:val="18"/>
          <w:szCs w:val="18"/>
          <w:lang w:eastAsia="zh-CN"/>
        </w:rPr>
        <w:t>+</w:t>
      </w:r>
      <w:r w:rsidRPr="001E0309">
        <w:rPr>
          <w:bCs/>
          <w:i/>
          <w:iCs/>
          <w:color w:val="000000" w:themeColor="text1"/>
          <w:sz w:val="18"/>
          <w:szCs w:val="18"/>
          <w:lang w:eastAsia="zh-CN"/>
        </w:rPr>
        <w:t xml:space="preserve"> </w:t>
      </w:r>
      <w:proofErr w:type="spellStart"/>
      <w:r w:rsidRPr="001E0309">
        <w:rPr>
          <w:bCs/>
          <w:i/>
          <w:iCs/>
          <w:color w:val="000000" w:themeColor="text1"/>
          <w:sz w:val="18"/>
          <w:szCs w:val="18"/>
          <w:lang w:eastAsia="zh-CN"/>
        </w:rPr>
        <w:t>RBshift_low</w:t>
      </w:r>
      <w:proofErr w:type="spellEnd"/>
      <w:r w:rsidRPr="001E0309">
        <w:rPr>
          <w:rFonts w:eastAsia="FangSong_GB2312"/>
          <w:bCs/>
          <w:i/>
          <w:iCs/>
          <w:sz w:val="18"/>
          <w:szCs w:val="18"/>
          <w:lang w:eastAsia="zh-CN"/>
        </w:rPr>
        <w:t xml:space="preserve"> +</w:t>
      </w:r>
      <w:r w:rsidRPr="001E0309">
        <w:rPr>
          <w:bCs/>
          <w:i/>
          <w:iCs/>
          <w:color w:val="000000" w:themeColor="text1"/>
          <w:sz w:val="18"/>
          <w:szCs w:val="18"/>
          <w:lang w:eastAsia="zh-CN"/>
        </w:rPr>
        <w:t xml:space="preserve"> </w:t>
      </w:r>
      <w:proofErr w:type="spellStart"/>
      <w:r w:rsidRPr="001E0309">
        <w:rPr>
          <w:bCs/>
          <w:i/>
          <w:iCs/>
          <w:color w:val="000000" w:themeColor="text1"/>
          <w:sz w:val="18"/>
          <w:szCs w:val="18"/>
          <w:lang w:eastAsia="zh-CN"/>
        </w:rPr>
        <w:t>RBshift_high</w:t>
      </w:r>
      <w:proofErr w:type="spellEnd"/>
      <w:r w:rsidRPr="001E0309">
        <w:rPr>
          <w:rFonts w:eastAsia="FangSong_GB2312"/>
          <w:bCs/>
          <w:i/>
          <w:iCs/>
          <w:sz w:val="18"/>
          <w:szCs w:val="18"/>
          <w:lang w:eastAsia="zh-CN"/>
        </w:rPr>
        <w:t>)/2);</w:t>
      </w:r>
    </w:p>
    <w:p w14:paraId="53BD4A21" w14:textId="77777777" w:rsidR="008343D3" w:rsidRPr="001E0309" w:rsidRDefault="008343D3" w:rsidP="008343D3">
      <w:pPr>
        <w:pStyle w:val="ListParagraph"/>
        <w:numPr>
          <w:ilvl w:val="2"/>
          <w:numId w:val="36"/>
        </w:numPr>
        <w:overflowPunct/>
        <w:autoSpaceDE/>
        <w:autoSpaceDN/>
        <w:adjustRightInd/>
        <w:spacing w:after="120"/>
        <w:ind w:firstLineChars="0"/>
        <w:jc w:val="both"/>
        <w:textAlignment w:val="auto"/>
        <w:rPr>
          <w:bCs/>
          <w:i/>
          <w:iCs/>
          <w:color w:val="000000" w:themeColor="text1"/>
          <w:sz w:val="18"/>
          <w:szCs w:val="18"/>
          <w:lang w:eastAsia="zh-CN"/>
        </w:rPr>
      </w:pPr>
      <w:proofErr w:type="spellStart"/>
      <w:r w:rsidRPr="001E0309">
        <w:rPr>
          <w:bCs/>
          <w:i/>
          <w:iCs/>
          <w:color w:val="000000" w:themeColor="text1"/>
          <w:sz w:val="18"/>
          <w:szCs w:val="18"/>
          <w:lang w:eastAsia="zh-CN"/>
        </w:rPr>
        <w:t>RBshift_low</w:t>
      </w:r>
      <w:proofErr w:type="spellEnd"/>
      <w:r w:rsidRPr="001E0309">
        <w:rPr>
          <w:bCs/>
          <w:i/>
          <w:iCs/>
          <w:color w:val="000000" w:themeColor="text1"/>
          <w:sz w:val="18"/>
          <w:szCs w:val="18"/>
          <w:lang w:eastAsia="zh-CN"/>
        </w:rPr>
        <w:t xml:space="preserve">, </w:t>
      </w:r>
      <w:proofErr w:type="spellStart"/>
      <w:r w:rsidRPr="001E0309">
        <w:rPr>
          <w:bCs/>
          <w:i/>
          <w:iCs/>
          <w:color w:val="000000" w:themeColor="text1"/>
          <w:sz w:val="18"/>
          <w:szCs w:val="18"/>
          <w:lang w:eastAsia="zh-CN"/>
        </w:rPr>
        <w:t>RBshift_high</w:t>
      </w:r>
      <w:proofErr w:type="spellEnd"/>
      <w:r w:rsidRPr="001E0309">
        <w:rPr>
          <w:bCs/>
          <w:i/>
          <w:iCs/>
          <w:color w:val="000000" w:themeColor="text1"/>
          <w:sz w:val="18"/>
          <w:szCs w:val="18"/>
          <w:lang w:eastAsia="zh-CN"/>
        </w:rPr>
        <w:t xml:space="preserve"> </w:t>
      </w:r>
      <w:r w:rsidRPr="001E0309">
        <w:rPr>
          <w:rFonts w:eastAsia="FangSong_GB2312"/>
          <w:bCs/>
          <w:i/>
          <w:iCs/>
          <w:sz w:val="18"/>
          <w:szCs w:val="18"/>
          <w:lang w:eastAsia="zh-CN"/>
        </w:rPr>
        <w:t>≤</w:t>
      </w:r>
      <w:r w:rsidRPr="001E0309">
        <w:rPr>
          <w:rFonts w:ascii="DengXian" w:eastAsia="DengXian" w:hAnsi="DengXian" w:hint="eastAsia"/>
          <w:bCs/>
          <w:i/>
          <w:iCs/>
          <w:color w:val="000000" w:themeColor="text1"/>
          <w:sz w:val="18"/>
          <w:szCs w:val="18"/>
          <w:lang w:eastAsia="zh-CN"/>
        </w:rPr>
        <w:t xml:space="preserve"> </w:t>
      </w:r>
      <w:r w:rsidRPr="001E0309">
        <w:rPr>
          <w:rFonts w:eastAsia="FangSong_GB2312"/>
          <w:bCs/>
          <w:i/>
          <w:iCs/>
          <w:sz w:val="18"/>
          <w:szCs w:val="18"/>
          <w:lang w:eastAsia="zh-CN"/>
        </w:rPr>
        <w:t>N</w:t>
      </w:r>
      <w:r w:rsidRPr="001E0309">
        <w:rPr>
          <w:rFonts w:eastAsia="FangSong_GB2312"/>
          <w:bCs/>
          <w:i/>
          <w:iCs/>
          <w:sz w:val="18"/>
          <w:szCs w:val="18"/>
          <w:vertAlign w:val="subscript"/>
          <w:lang w:eastAsia="zh-CN"/>
        </w:rPr>
        <w:t>RB</w:t>
      </w:r>
      <w:r w:rsidRPr="001E0309">
        <w:rPr>
          <w:rFonts w:eastAsia="FangSong_GB2312"/>
          <w:bCs/>
          <w:i/>
          <w:iCs/>
          <w:sz w:val="18"/>
          <w:szCs w:val="18"/>
          <w:lang w:eastAsia="zh-CN"/>
        </w:rPr>
        <w:t>/2</w:t>
      </w:r>
    </w:p>
    <w:p w14:paraId="3FC2A006" w14:textId="57376C3D" w:rsidR="008343D3" w:rsidRPr="008343D3" w:rsidRDefault="008343D3" w:rsidP="009267C2">
      <w:pPr>
        <w:pStyle w:val="B1"/>
        <w:ind w:left="0" w:firstLine="0"/>
        <w:rPr>
          <w:b/>
          <w:bCs/>
          <w:sz w:val="24"/>
          <w:szCs w:val="24"/>
          <w:lang w:eastAsia="zh-CN"/>
        </w:rPr>
      </w:pPr>
      <w:r w:rsidRPr="008343D3">
        <w:rPr>
          <w:b/>
          <w:bCs/>
          <w:sz w:val="24"/>
          <w:szCs w:val="24"/>
          <w:lang w:eastAsia="zh-CN"/>
        </w:rPr>
        <w:t>Proposal 9: The new inner region is defined in RAN4 specs as:</w:t>
      </w:r>
    </w:p>
    <w:p w14:paraId="10BC8F94" w14:textId="77777777" w:rsidR="008343D3" w:rsidRPr="008343D3" w:rsidRDefault="008343D3" w:rsidP="008343D3">
      <w:pPr>
        <w:pStyle w:val="ListParagraph"/>
        <w:numPr>
          <w:ilvl w:val="2"/>
          <w:numId w:val="36"/>
        </w:numPr>
        <w:overflowPunct/>
        <w:autoSpaceDE/>
        <w:autoSpaceDN/>
        <w:adjustRightInd/>
        <w:spacing w:after="120"/>
        <w:ind w:firstLineChars="0"/>
        <w:jc w:val="both"/>
        <w:textAlignment w:val="auto"/>
        <w:rPr>
          <w:b/>
          <w:bCs/>
          <w:i/>
          <w:iCs/>
          <w:sz w:val="18"/>
          <w:szCs w:val="18"/>
        </w:rPr>
      </w:pPr>
      <w:proofErr w:type="spellStart"/>
      <w:r w:rsidRPr="008343D3">
        <w:rPr>
          <w:b/>
          <w:bCs/>
          <w:i/>
          <w:iCs/>
          <w:sz w:val="18"/>
          <w:szCs w:val="18"/>
        </w:rPr>
        <w:t>RB</w:t>
      </w:r>
      <w:r w:rsidRPr="008343D3">
        <w:rPr>
          <w:b/>
          <w:bCs/>
          <w:i/>
          <w:iCs/>
          <w:sz w:val="18"/>
          <w:szCs w:val="18"/>
          <w:vertAlign w:val="subscript"/>
        </w:rPr>
        <w:t>Start,Low_new</w:t>
      </w:r>
      <w:proofErr w:type="spellEnd"/>
      <w:r w:rsidRPr="008343D3">
        <w:rPr>
          <w:b/>
          <w:bCs/>
          <w:i/>
          <w:iCs/>
          <w:sz w:val="18"/>
          <w:szCs w:val="18"/>
        </w:rPr>
        <w:t xml:space="preserve"> = max(0, </w:t>
      </w:r>
      <w:proofErr w:type="spellStart"/>
      <w:r w:rsidRPr="008343D3">
        <w:rPr>
          <w:b/>
          <w:bCs/>
          <w:i/>
          <w:iCs/>
          <w:sz w:val="18"/>
          <w:szCs w:val="18"/>
        </w:rPr>
        <w:t>RB</w:t>
      </w:r>
      <w:r w:rsidRPr="008343D3">
        <w:rPr>
          <w:b/>
          <w:bCs/>
          <w:i/>
          <w:iCs/>
          <w:sz w:val="18"/>
          <w:szCs w:val="18"/>
          <w:vertAlign w:val="subscript"/>
        </w:rPr>
        <w:t>Start,Low</w:t>
      </w:r>
      <w:proofErr w:type="spellEnd"/>
      <w:r w:rsidRPr="008343D3">
        <w:rPr>
          <w:b/>
          <w:bCs/>
          <w:i/>
          <w:iCs/>
          <w:sz w:val="18"/>
          <w:szCs w:val="18"/>
        </w:rPr>
        <w:t xml:space="preserve"> – </w:t>
      </w:r>
      <w:proofErr w:type="spellStart"/>
      <w:r w:rsidRPr="008343D3">
        <w:rPr>
          <w:b/>
          <w:bCs/>
          <w:i/>
          <w:iCs/>
          <w:color w:val="000000" w:themeColor="text1"/>
          <w:sz w:val="18"/>
          <w:szCs w:val="18"/>
          <w:lang w:eastAsia="zh-CN"/>
        </w:rPr>
        <w:t>RBshift_low</w:t>
      </w:r>
      <w:proofErr w:type="spellEnd"/>
      <w:r w:rsidRPr="008343D3">
        <w:rPr>
          <w:b/>
          <w:bCs/>
          <w:i/>
          <w:iCs/>
          <w:sz w:val="18"/>
          <w:szCs w:val="18"/>
        </w:rPr>
        <w:t>);</w:t>
      </w:r>
    </w:p>
    <w:p w14:paraId="2CDCE76D" w14:textId="77777777" w:rsidR="008343D3" w:rsidRPr="008343D3" w:rsidRDefault="008343D3" w:rsidP="008343D3">
      <w:pPr>
        <w:pStyle w:val="ListParagraph"/>
        <w:numPr>
          <w:ilvl w:val="2"/>
          <w:numId w:val="36"/>
        </w:numPr>
        <w:overflowPunct/>
        <w:autoSpaceDE/>
        <w:autoSpaceDN/>
        <w:adjustRightInd/>
        <w:spacing w:after="120"/>
        <w:ind w:firstLineChars="0"/>
        <w:jc w:val="both"/>
        <w:textAlignment w:val="auto"/>
        <w:rPr>
          <w:b/>
          <w:bCs/>
          <w:i/>
          <w:iCs/>
          <w:sz w:val="18"/>
          <w:szCs w:val="18"/>
        </w:rPr>
      </w:pPr>
      <w:proofErr w:type="spellStart"/>
      <w:r w:rsidRPr="008343D3">
        <w:rPr>
          <w:b/>
          <w:bCs/>
          <w:i/>
          <w:iCs/>
          <w:sz w:val="18"/>
          <w:szCs w:val="18"/>
        </w:rPr>
        <w:t>RB</w:t>
      </w:r>
      <w:r w:rsidRPr="008343D3">
        <w:rPr>
          <w:b/>
          <w:bCs/>
          <w:i/>
          <w:iCs/>
          <w:sz w:val="18"/>
          <w:szCs w:val="18"/>
          <w:vertAlign w:val="subscript"/>
        </w:rPr>
        <w:t>Start,High_new</w:t>
      </w:r>
      <w:proofErr w:type="spellEnd"/>
      <w:r w:rsidRPr="008343D3">
        <w:rPr>
          <w:b/>
          <w:bCs/>
          <w:i/>
          <w:iCs/>
          <w:sz w:val="18"/>
          <w:szCs w:val="18"/>
        </w:rPr>
        <w:t xml:space="preserve"> = min(N</w:t>
      </w:r>
      <w:r w:rsidRPr="008343D3">
        <w:rPr>
          <w:b/>
          <w:bCs/>
          <w:i/>
          <w:iCs/>
          <w:sz w:val="18"/>
          <w:szCs w:val="18"/>
          <w:vertAlign w:val="subscript"/>
        </w:rPr>
        <w:t xml:space="preserve">RB </w:t>
      </w:r>
      <w:r w:rsidRPr="008343D3">
        <w:rPr>
          <w:b/>
          <w:bCs/>
          <w:i/>
          <w:iCs/>
          <w:sz w:val="18"/>
          <w:szCs w:val="18"/>
        </w:rPr>
        <w:t>– L</w:t>
      </w:r>
      <w:r w:rsidRPr="008343D3">
        <w:rPr>
          <w:b/>
          <w:bCs/>
          <w:i/>
          <w:iCs/>
          <w:sz w:val="18"/>
          <w:szCs w:val="18"/>
          <w:vertAlign w:val="subscript"/>
        </w:rPr>
        <w:t>CRB</w:t>
      </w:r>
      <w:r w:rsidRPr="008343D3">
        <w:rPr>
          <w:b/>
          <w:bCs/>
          <w:i/>
          <w:iCs/>
          <w:sz w:val="18"/>
          <w:szCs w:val="18"/>
        </w:rPr>
        <w:t>, N</w:t>
      </w:r>
      <w:r w:rsidRPr="008343D3">
        <w:rPr>
          <w:b/>
          <w:bCs/>
          <w:i/>
          <w:iCs/>
          <w:sz w:val="18"/>
          <w:szCs w:val="18"/>
          <w:vertAlign w:val="subscript"/>
        </w:rPr>
        <w:t xml:space="preserve">RB </w:t>
      </w:r>
      <w:r w:rsidRPr="008343D3">
        <w:rPr>
          <w:b/>
          <w:bCs/>
          <w:i/>
          <w:iCs/>
          <w:sz w:val="18"/>
          <w:szCs w:val="18"/>
        </w:rPr>
        <w:t xml:space="preserve">+ </w:t>
      </w:r>
      <w:proofErr w:type="spellStart"/>
      <w:r w:rsidRPr="008343D3">
        <w:rPr>
          <w:b/>
          <w:bCs/>
          <w:i/>
          <w:iCs/>
          <w:color w:val="000000" w:themeColor="text1"/>
          <w:sz w:val="18"/>
          <w:szCs w:val="18"/>
          <w:highlight w:val="yellow"/>
          <w:lang w:eastAsia="zh-CN"/>
        </w:rPr>
        <w:t>RBshift_low</w:t>
      </w:r>
      <w:proofErr w:type="spellEnd"/>
      <w:r w:rsidRPr="008343D3">
        <w:rPr>
          <w:b/>
          <w:bCs/>
          <w:i/>
          <w:iCs/>
          <w:color w:val="000000" w:themeColor="text1"/>
          <w:sz w:val="18"/>
          <w:szCs w:val="18"/>
          <w:lang w:eastAsia="zh-CN"/>
        </w:rPr>
        <w:t xml:space="preserve"> + </w:t>
      </w:r>
      <w:proofErr w:type="spellStart"/>
      <w:r w:rsidRPr="008343D3">
        <w:rPr>
          <w:b/>
          <w:bCs/>
          <w:i/>
          <w:iCs/>
          <w:color w:val="000000" w:themeColor="text1"/>
          <w:sz w:val="18"/>
          <w:szCs w:val="18"/>
          <w:lang w:eastAsia="zh-CN"/>
        </w:rPr>
        <w:t>RBshift_high</w:t>
      </w:r>
      <w:proofErr w:type="spellEnd"/>
      <w:r w:rsidRPr="008343D3">
        <w:rPr>
          <w:b/>
          <w:bCs/>
          <w:i/>
          <w:iCs/>
          <w:sz w:val="18"/>
          <w:szCs w:val="18"/>
        </w:rPr>
        <w:t xml:space="preserve"> – </w:t>
      </w:r>
      <w:proofErr w:type="spellStart"/>
      <w:r w:rsidRPr="008343D3">
        <w:rPr>
          <w:b/>
          <w:bCs/>
          <w:i/>
          <w:iCs/>
          <w:sz w:val="18"/>
          <w:szCs w:val="18"/>
        </w:rPr>
        <w:t>RB</w:t>
      </w:r>
      <w:r w:rsidRPr="008343D3">
        <w:rPr>
          <w:b/>
          <w:bCs/>
          <w:i/>
          <w:iCs/>
          <w:sz w:val="18"/>
          <w:szCs w:val="18"/>
          <w:vertAlign w:val="subscript"/>
        </w:rPr>
        <w:t>Start,Low_new</w:t>
      </w:r>
      <w:proofErr w:type="spellEnd"/>
      <w:r w:rsidRPr="008343D3">
        <w:rPr>
          <w:b/>
          <w:bCs/>
          <w:i/>
          <w:iCs/>
          <w:sz w:val="18"/>
          <w:szCs w:val="18"/>
        </w:rPr>
        <w:t xml:space="preserve"> – L</w:t>
      </w:r>
      <w:r w:rsidRPr="008343D3">
        <w:rPr>
          <w:b/>
          <w:bCs/>
          <w:i/>
          <w:iCs/>
          <w:sz w:val="18"/>
          <w:szCs w:val="18"/>
          <w:vertAlign w:val="subscript"/>
        </w:rPr>
        <w:t>CRB</w:t>
      </w:r>
      <w:r w:rsidRPr="008343D3">
        <w:rPr>
          <w:b/>
          <w:bCs/>
          <w:i/>
          <w:iCs/>
          <w:sz w:val="18"/>
          <w:szCs w:val="18"/>
        </w:rPr>
        <w:t>);</w:t>
      </w:r>
    </w:p>
    <w:p w14:paraId="68E84AD8" w14:textId="77777777" w:rsidR="008343D3" w:rsidRPr="008343D3" w:rsidRDefault="008343D3" w:rsidP="008343D3">
      <w:pPr>
        <w:pStyle w:val="ListParagraph"/>
        <w:numPr>
          <w:ilvl w:val="2"/>
          <w:numId w:val="36"/>
        </w:numPr>
        <w:overflowPunct/>
        <w:autoSpaceDE/>
        <w:autoSpaceDN/>
        <w:adjustRightInd/>
        <w:spacing w:after="120"/>
        <w:ind w:firstLineChars="0"/>
        <w:jc w:val="both"/>
        <w:textAlignment w:val="auto"/>
        <w:rPr>
          <w:b/>
          <w:bCs/>
          <w:i/>
          <w:iCs/>
          <w:color w:val="000000" w:themeColor="text1"/>
          <w:sz w:val="18"/>
          <w:szCs w:val="18"/>
          <w:lang w:eastAsia="zh-CN"/>
        </w:rPr>
      </w:pPr>
      <w:proofErr w:type="spellStart"/>
      <w:r w:rsidRPr="008343D3">
        <w:rPr>
          <w:rFonts w:eastAsia="FangSong_GB2312"/>
          <w:b/>
          <w:bCs/>
          <w:i/>
          <w:iCs/>
          <w:sz w:val="18"/>
          <w:szCs w:val="18"/>
          <w:lang w:eastAsia="zh-CN"/>
        </w:rPr>
        <w:t>RB</w:t>
      </w:r>
      <w:r w:rsidRPr="008343D3">
        <w:rPr>
          <w:rFonts w:eastAsia="FangSong_GB2312"/>
          <w:b/>
          <w:bCs/>
          <w:i/>
          <w:iCs/>
          <w:sz w:val="18"/>
          <w:szCs w:val="18"/>
          <w:vertAlign w:val="subscript"/>
          <w:lang w:eastAsia="zh-CN"/>
        </w:rPr>
        <w:t>Start,Low</w:t>
      </w:r>
      <w:r w:rsidRPr="008343D3">
        <w:rPr>
          <w:rFonts w:eastAsia="FangSong_GB2312" w:hint="eastAsia"/>
          <w:b/>
          <w:bCs/>
          <w:i/>
          <w:iCs/>
          <w:sz w:val="18"/>
          <w:szCs w:val="18"/>
          <w:vertAlign w:val="subscript"/>
          <w:lang w:eastAsia="zh-CN"/>
        </w:rPr>
        <w:t>_</w:t>
      </w:r>
      <w:r w:rsidRPr="008343D3">
        <w:rPr>
          <w:rFonts w:eastAsia="FangSong_GB2312"/>
          <w:b/>
          <w:bCs/>
          <w:i/>
          <w:iCs/>
          <w:sz w:val="18"/>
          <w:szCs w:val="18"/>
          <w:vertAlign w:val="subscript"/>
          <w:lang w:eastAsia="zh-CN"/>
        </w:rPr>
        <w:t>new</w:t>
      </w:r>
      <w:proofErr w:type="spellEnd"/>
      <w:r w:rsidRPr="008343D3">
        <w:rPr>
          <w:rFonts w:eastAsia="FangSong_GB2312"/>
          <w:b/>
          <w:bCs/>
          <w:i/>
          <w:iCs/>
          <w:sz w:val="18"/>
          <w:szCs w:val="18"/>
          <w:lang w:eastAsia="zh-CN"/>
        </w:rPr>
        <w:t xml:space="preserve">  ≤  </w:t>
      </w:r>
      <w:proofErr w:type="spellStart"/>
      <w:r w:rsidRPr="008343D3">
        <w:rPr>
          <w:rFonts w:eastAsia="FangSong_GB2312"/>
          <w:b/>
          <w:bCs/>
          <w:i/>
          <w:iCs/>
          <w:sz w:val="18"/>
          <w:szCs w:val="18"/>
          <w:lang w:eastAsia="zh-CN"/>
        </w:rPr>
        <w:t>RB</w:t>
      </w:r>
      <w:r w:rsidRPr="008343D3">
        <w:rPr>
          <w:rFonts w:eastAsia="FangSong_GB2312"/>
          <w:b/>
          <w:bCs/>
          <w:i/>
          <w:iCs/>
          <w:sz w:val="18"/>
          <w:szCs w:val="18"/>
          <w:vertAlign w:val="subscript"/>
          <w:lang w:eastAsia="zh-CN"/>
        </w:rPr>
        <w:t>Start</w:t>
      </w:r>
      <w:proofErr w:type="spellEnd"/>
      <w:r w:rsidRPr="008343D3">
        <w:rPr>
          <w:rFonts w:eastAsia="FangSong_GB2312"/>
          <w:b/>
          <w:bCs/>
          <w:i/>
          <w:iCs/>
          <w:sz w:val="18"/>
          <w:szCs w:val="18"/>
          <w:lang w:eastAsia="zh-CN"/>
        </w:rPr>
        <w:t xml:space="preserve">  ≤  </w:t>
      </w:r>
      <w:proofErr w:type="spellStart"/>
      <w:r w:rsidRPr="008343D3">
        <w:rPr>
          <w:rFonts w:eastAsia="FangSong_GB2312"/>
          <w:b/>
          <w:bCs/>
          <w:i/>
          <w:iCs/>
          <w:sz w:val="18"/>
          <w:szCs w:val="18"/>
          <w:lang w:eastAsia="zh-CN"/>
        </w:rPr>
        <w:t>RB</w:t>
      </w:r>
      <w:r w:rsidRPr="008343D3">
        <w:rPr>
          <w:rFonts w:eastAsia="FangSong_GB2312"/>
          <w:b/>
          <w:bCs/>
          <w:i/>
          <w:iCs/>
          <w:sz w:val="18"/>
          <w:szCs w:val="18"/>
          <w:vertAlign w:val="subscript"/>
          <w:lang w:eastAsia="zh-CN"/>
        </w:rPr>
        <w:t>Start,High_new</w:t>
      </w:r>
      <w:proofErr w:type="spellEnd"/>
      <w:r w:rsidRPr="008343D3">
        <w:rPr>
          <w:rFonts w:eastAsia="FangSong_GB2312"/>
          <w:b/>
          <w:bCs/>
          <w:i/>
          <w:iCs/>
          <w:sz w:val="18"/>
          <w:szCs w:val="18"/>
          <w:lang w:eastAsia="zh-CN"/>
        </w:rPr>
        <w:t xml:space="preserve">, </w:t>
      </w:r>
      <w:r w:rsidRPr="008343D3">
        <w:rPr>
          <w:rFonts w:eastAsia="FangSong_GB2312" w:hint="eastAsia"/>
          <w:b/>
          <w:bCs/>
          <w:i/>
          <w:iCs/>
          <w:sz w:val="18"/>
          <w:szCs w:val="18"/>
          <w:lang w:eastAsia="zh-CN"/>
        </w:rPr>
        <w:t>an</w:t>
      </w:r>
      <w:r w:rsidRPr="008343D3">
        <w:rPr>
          <w:rFonts w:eastAsia="FangSong_GB2312"/>
          <w:b/>
          <w:bCs/>
          <w:i/>
          <w:iCs/>
          <w:sz w:val="18"/>
          <w:szCs w:val="18"/>
          <w:lang w:eastAsia="zh-CN"/>
        </w:rPr>
        <w:t>d L</w:t>
      </w:r>
      <w:r w:rsidRPr="008343D3">
        <w:rPr>
          <w:rFonts w:eastAsia="FangSong_GB2312"/>
          <w:b/>
          <w:bCs/>
          <w:i/>
          <w:iCs/>
          <w:sz w:val="18"/>
          <w:szCs w:val="18"/>
          <w:vertAlign w:val="subscript"/>
          <w:lang w:eastAsia="zh-CN"/>
        </w:rPr>
        <w:t>CRB</w:t>
      </w:r>
      <w:r w:rsidRPr="008343D3">
        <w:rPr>
          <w:rFonts w:eastAsia="FangSong_GB2312"/>
          <w:b/>
          <w:bCs/>
          <w:i/>
          <w:iCs/>
          <w:sz w:val="18"/>
          <w:szCs w:val="18"/>
          <w:lang w:eastAsia="zh-CN"/>
        </w:rPr>
        <w:t xml:space="preserve">  ≤  ceil((N</w:t>
      </w:r>
      <w:r w:rsidRPr="008343D3">
        <w:rPr>
          <w:rFonts w:eastAsia="FangSong_GB2312"/>
          <w:b/>
          <w:bCs/>
          <w:i/>
          <w:iCs/>
          <w:sz w:val="18"/>
          <w:szCs w:val="18"/>
          <w:vertAlign w:val="subscript"/>
          <w:lang w:eastAsia="zh-CN"/>
        </w:rPr>
        <w:t>RB</w:t>
      </w:r>
      <w:r w:rsidRPr="008343D3">
        <w:rPr>
          <w:rFonts w:eastAsia="FangSong_GB2312"/>
          <w:b/>
          <w:bCs/>
          <w:i/>
          <w:iCs/>
          <w:sz w:val="18"/>
          <w:szCs w:val="18"/>
          <w:lang w:eastAsia="zh-CN"/>
        </w:rPr>
        <w:t>+</w:t>
      </w:r>
      <w:r w:rsidRPr="008343D3">
        <w:rPr>
          <w:b/>
          <w:bCs/>
          <w:i/>
          <w:iCs/>
          <w:color w:val="000000" w:themeColor="text1"/>
          <w:sz w:val="18"/>
          <w:szCs w:val="18"/>
          <w:lang w:eastAsia="zh-CN"/>
        </w:rPr>
        <w:t xml:space="preserve"> </w:t>
      </w:r>
      <w:proofErr w:type="spellStart"/>
      <w:r w:rsidRPr="008343D3">
        <w:rPr>
          <w:b/>
          <w:bCs/>
          <w:i/>
          <w:iCs/>
          <w:color w:val="000000" w:themeColor="text1"/>
          <w:sz w:val="18"/>
          <w:szCs w:val="18"/>
          <w:lang w:eastAsia="zh-CN"/>
        </w:rPr>
        <w:t>RBshift_low</w:t>
      </w:r>
      <w:proofErr w:type="spellEnd"/>
      <w:r w:rsidRPr="008343D3">
        <w:rPr>
          <w:rFonts w:eastAsia="FangSong_GB2312"/>
          <w:b/>
          <w:bCs/>
          <w:i/>
          <w:iCs/>
          <w:sz w:val="18"/>
          <w:szCs w:val="18"/>
          <w:lang w:eastAsia="zh-CN"/>
        </w:rPr>
        <w:t xml:space="preserve"> +</w:t>
      </w:r>
      <w:r w:rsidRPr="008343D3">
        <w:rPr>
          <w:b/>
          <w:bCs/>
          <w:i/>
          <w:iCs/>
          <w:color w:val="000000" w:themeColor="text1"/>
          <w:sz w:val="18"/>
          <w:szCs w:val="18"/>
          <w:lang w:eastAsia="zh-CN"/>
        </w:rPr>
        <w:t xml:space="preserve"> </w:t>
      </w:r>
      <w:proofErr w:type="spellStart"/>
      <w:r w:rsidRPr="008343D3">
        <w:rPr>
          <w:b/>
          <w:bCs/>
          <w:i/>
          <w:iCs/>
          <w:color w:val="000000" w:themeColor="text1"/>
          <w:sz w:val="18"/>
          <w:szCs w:val="18"/>
          <w:lang w:eastAsia="zh-CN"/>
        </w:rPr>
        <w:t>RBshift_high</w:t>
      </w:r>
      <w:proofErr w:type="spellEnd"/>
      <w:r w:rsidRPr="008343D3">
        <w:rPr>
          <w:rFonts w:eastAsia="FangSong_GB2312"/>
          <w:b/>
          <w:bCs/>
          <w:i/>
          <w:iCs/>
          <w:sz w:val="18"/>
          <w:szCs w:val="18"/>
          <w:lang w:eastAsia="zh-CN"/>
        </w:rPr>
        <w:t>)/2);</w:t>
      </w:r>
    </w:p>
    <w:p w14:paraId="3F75A1B2" w14:textId="66E7E27A" w:rsidR="008343D3" w:rsidRPr="008343D3" w:rsidRDefault="008343D3" w:rsidP="008343D3">
      <w:pPr>
        <w:pStyle w:val="ListParagraph"/>
        <w:numPr>
          <w:ilvl w:val="2"/>
          <w:numId w:val="36"/>
        </w:numPr>
        <w:overflowPunct/>
        <w:autoSpaceDE/>
        <w:autoSpaceDN/>
        <w:adjustRightInd/>
        <w:spacing w:after="120"/>
        <w:ind w:firstLineChars="0"/>
        <w:jc w:val="both"/>
        <w:textAlignment w:val="auto"/>
        <w:rPr>
          <w:b/>
          <w:bCs/>
          <w:i/>
          <w:iCs/>
          <w:color w:val="000000" w:themeColor="text1"/>
          <w:sz w:val="18"/>
          <w:szCs w:val="18"/>
          <w:lang w:eastAsia="zh-CN"/>
        </w:rPr>
      </w:pPr>
      <w:proofErr w:type="spellStart"/>
      <w:r w:rsidRPr="008343D3">
        <w:rPr>
          <w:b/>
          <w:bCs/>
          <w:i/>
          <w:iCs/>
          <w:color w:val="000000" w:themeColor="text1"/>
          <w:sz w:val="18"/>
          <w:szCs w:val="18"/>
          <w:lang w:eastAsia="zh-CN"/>
        </w:rPr>
        <w:t>RBshift_low</w:t>
      </w:r>
      <w:proofErr w:type="spellEnd"/>
      <w:r w:rsidRPr="008343D3">
        <w:rPr>
          <w:b/>
          <w:bCs/>
          <w:i/>
          <w:iCs/>
          <w:color w:val="000000" w:themeColor="text1"/>
          <w:sz w:val="18"/>
          <w:szCs w:val="18"/>
          <w:lang w:eastAsia="zh-CN"/>
        </w:rPr>
        <w:t xml:space="preserve">, </w:t>
      </w:r>
      <w:proofErr w:type="spellStart"/>
      <w:r w:rsidRPr="008343D3">
        <w:rPr>
          <w:b/>
          <w:bCs/>
          <w:i/>
          <w:iCs/>
          <w:color w:val="000000" w:themeColor="text1"/>
          <w:sz w:val="18"/>
          <w:szCs w:val="18"/>
          <w:lang w:eastAsia="zh-CN"/>
        </w:rPr>
        <w:t>RBshift_high</w:t>
      </w:r>
      <w:proofErr w:type="spellEnd"/>
      <w:r w:rsidRPr="008343D3">
        <w:rPr>
          <w:b/>
          <w:bCs/>
          <w:i/>
          <w:iCs/>
          <w:color w:val="000000" w:themeColor="text1"/>
          <w:sz w:val="18"/>
          <w:szCs w:val="18"/>
          <w:lang w:eastAsia="zh-CN"/>
        </w:rPr>
        <w:t xml:space="preserve"> </w:t>
      </w:r>
      <w:r w:rsidRPr="008343D3">
        <w:rPr>
          <w:rFonts w:eastAsia="FangSong_GB2312"/>
          <w:b/>
          <w:bCs/>
          <w:i/>
          <w:iCs/>
          <w:sz w:val="18"/>
          <w:szCs w:val="18"/>
          <w:lang w:eastAsia="zh-CN"/>
        </w:rPr>
        <w:t>≤</w:t>
      </w:r>
      <w:r w:rsidRPr="008343D3">
        <w:rPr>
          <w:rFonts w:ascii="DengXian" w:eastAsia="DengXian" w:hAnsi="DengXian" w:hint="eastAsia"/>
          <w:b/>
          <w:bCs/>
          <w:i/>
          <w:iCs/>
          <w:color w:val="000000" w:themeColor="text1"/>
          <w:sz w:val="18"/>
          <w:szCs w:val="18"/>
          <w:lang w:eastAsia="zh-CN"/>
        </w:rPr>
        <w:t xml:space="preserve"> </w:t>
      </w:r>
      <w:r w:rsidRPr="008343D3">
        <w:rPr>
          <w:rFonts w:eastAsia="FangSong_GB2312"/>
          <w:b/>
          <w:bCs/>
          <w:i/>
          <w:iCs/>
          <w:sz w:val="18"/>
          <w:szCs w:val="18"/>
          <w:lang w:eastAsia="zh-CN"/>
        </w:rPr>
        <w:t>N</w:t>
      </w:r>
      <w:r w:rsidRPr="008343D3">
        <w:rPr>
          <w:rFonts w:eastAsia="FangSong_GB2312"/>
          <w:b/>
          <w:bCs/>
          <w:i/>
          <w:iCs/>
          <w:sz w:val="18"/>
          <w:szCs w:val="18"/>
          <w:vertAlign w:val="subscript"/>
          <w:lang w:eastAsia="zh-CN"/>
        </w:rPr>
        <w:t>RB</w:t>
      </w:r>
      <w:r w:rsidRPr="008343D3">
        <w:rPr>
          <w:rFonts w:eastAsia="FangSong_GB2312"/>
          <w:b/>
          <w:bCs/>
          <w:i/>
          <w:iCs/>
          <w:sz w:val="18"/>
          <w:szCs w:val="18"/>
          <w:lang w:eastAsia="zh-CN"/>
        </w:rPr>
        <w:t>/2</w:t>
      </w:r>
    </w:p>
    <w:p w14:paraId="760EB5E2" w14:textId="77777777" w:rsidR="00334CE7" w:rsidRPr="00067F13" w:rsidRDefault="00334CE7"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4E32981F" w:rsidR="009267C2" w:rsidRDefault="0044062F" w:rsidP="009267C2">
      <w:pPr>
        <w:pStyle w:val="B1"/>
        <w:ind w:left="0" w:firstLine="0"/>
        <w:rPr>
          <w:sz w:val="24"/>
          <w:szCs w:val="24"/>
          <w:lang w:eastAsia="zh-CN"/>
        </w:rPr>
      </w:pPr>
      <w:r>
        <w:rPr>
          <w:sz w:val="24"/>
          <w:szCs w:val="24"/>
          <w:lang w:eastAsia="zh-CN"/>
        </w:rPr>
        <w:t xml:space="preserve">In this contribution, we have the following </w:t>
      </w:r>
      <w:r w:rsidR="00E50059">
        <w:rPr>
          <w:sz w:val="24"/>
          <w:szCs w:val="24"/>
          <w:lang w:eastAsia="zh-CN"/>
        </w:rPr>
        <w:t xml:space="preserve">observation and </w:t>
      </w:r>
      <w:r>
        <w:rPr>
          <w:sz w:val="24"/>
          <w:szCs w:val="24"/>
          <w:lang w:eastAsia="zh-CN"/>
        </w:rPr>
        <w:t>proposals for power domain enhancements for single carrier:</w:t>
      </w:r>
    </w:p>
    <w:p w14:paraId="3059F314" w14:textId="7631FBED" w:rsidR="00E50059" w:rsidRPr="00E50059" w:rsidRDefault="00E50059" w:rsidP="009267C2">
      <w:pPr>
        <w:pStyle w:val="B1"/>
        <w:ind w:left="0" w:firstLine="0"/>
        <w:rPr>
          <w:b/>
          <w:bCs/>
          <w:sz w:val="24"/>
          <w:szCs w:val="24"/>
          <w:lang w:eastAsia="zh-CN"/>
        </w:rPr>
      </w:pPr>
      <w:r w:rsidRPr="001329E9">
        <w:rPr>
          <w:b/>
          <w:bCs/>
          <w:sz w:val="24"/>
          <w:szCs w:val="24"/>
          <w:lang w:eastAsia="zh-CN"/>
        </w:rPr>
        <w:t>Observation 1: Several details should be settled due to the facts that original guard band is not an integer multiple of PRBs, and extended PRBs should be aligned with the common PRB grid, and the allowed extension ratio may lead to fractional number of PRBs.</w:t>
      </w:r>
    </w:p>
    <w:p w14:paraId="2B27C859" w14:textId="77777777" w:rsidR="00466AFC" w:rsidRPr="0044062F" w:rsidRDefault="00466AFC" w:rsidP="00466AFC">
      <w:pPr>
        <w:pStyle w:val="B1"/>
        <w:ind w:left="0" w:firstLine="0"/>
        <w:rPr>
          <w:b/>
          <w:bCs/>
          <w:sz w:val="24"/>
          <w:szCs w:val="24"/>
          <w:lang w:eastAsia="zh-CN"/>
        </w:rPr>
      </w:pPr>
      <w:r w:rsidRPr="0044062F">
        <w:rPr>
          <w:b/>
          <w:bCs/>
          <w:sz w:val="24"/>
          <w:szCs w:val="24"/>
          <w:lang w:eastAsia="zh-CN"/>
        </w:rPr>
        <w:t>Proposal 1: RAN4 to clarify the legacy IBE definition within UL transmission bandwidth configuration to be aligned with RAN5 specs.</w:t>
      </w:r>
    </w:p>
    <w:p w14:paraId="4B7ED0FD" w14:textId="77777777" w:rsidR="00466AFC" w:rsidRPr="005B609F" w:rsidRDefault="00466AFC" w:rsidP="00466AFC">
      <w:pPr>
        <w:pStyle w:val="B1"/>
        <w:ind w:left="0" w:firstLine="0"/>
        <w:rPr>
          <w:b/>
          <w:bCs/>
          <w:sz w:val="24"/>
          <w:szCs w:val="24"/>
          <w:lang w:eastAsia="zh-CN"/>
        </w:rPr>
      </w:pPr>
      <w:r w:rsidRPr="005B609F">
        <w:rPr>
          <w:b/>
          <w:bCs/>
          <w:sz w:val="24"/>
          <w:szCs w:val="24"/>
          <w:lang w:eastAsia="zh-CN"/>
        </w:rPr>
        <w:t>Proposal 2: RAN4 to capture the fixed IBE for extended CBW under sub-clause 6.4.2.3.</w:t>
      </w:r>
    </w:p>
    <w:p w14:paraId="2622B6A3" w14:textId="77777777" w:rsidR="00E50059" w:rsidRPr="001329E9" w:rsidRDefault="00E50059" w:rsidP="00E50059">
      <w:pPr>
        <w:pStyle w:val="B1"/>
        <w:ind w:left="0" w:firstLine="0"/>
        <w:rPr>
          <w:b/>
          <w:bCs/>
          <w:sz w:val="24"/>
          <w:szCs w:val="24"/>
          <w:lang w:eastAsia="zh-CN"/>
        </w:rPr>
      </w:pPr>
      <w:r w:rsidRPr="001329E9">
        <w:rPr>
          <w:b/>
          <w:bCs/>
          <w:sz w:val="24"/>
          <w:szCs w:val="24"/>
          <w:lang w:eastAsia="zh-CN"/>
        </w:rPr>
        <w:t xml:space="preserve">Proposal </w:t>
      </w:r>
      <w:r>
        <w:rPr>
          <w:b/>
          <w:bCs/>
          <w:sz w:val="24"/>
          <w:szCs w:val="24"/>
          <w:lang w:eastAsia="zh-CN"/>
        </w:rPr>
        <w:t>3</w:t>
      </w:r>
      <w:r w:rsidRPr="001329E9">
        <w:rPr>
          <w:b/>
          <w:bCs/>
          <w:sz w:val="24"/>
          <w:szCs w:val="24"/>
          <w:lang w:eastAsia="zh-CN"/>
        </w:rPr>
        <w:t>: Extended RBs should start from the edge of UE transmission bandwidth configuration, not the edge of UE channel bandwidth.</w:t>
      </w:r>
    </w:p>
    <w:p w14:paraId="5A1EEEA3" w14:textId="77777777" w:rsidR="00E50059" w:rsidRPr="000029C7" w:rsidRDefault="00E50059" w:rsidP="00E50059">
      <w:pPr>
        <w:pStyle w:val="B1"/>
        <w:ind w:left="0" w:firstLine="0"/>
        <w:rPr>
          <w:b/>
          <w:bCs/>
          <w:sz w:val="24"/>
          <w:szCs w:val="24"/>
          <w:lang w:eastAsia="zh-CN"/>
        </w:rPr>
      </w:pPr>
      <w:r w:rsidRPr="000029C7">
        <w:rPr>
          <w:b/>
          <w:bCs/>
          <w:sz w:val="24"/>
          <w:szCs w:val="24"/>
          <w:lang w:eastAsia="zh-CN"/>
        </w:rPr>
        <w:t xml:space="preserve">Proposal </w:t>
      </w:r>
      <w:r>
        <w:rPr>
          <w:b/>
          <w:bCs/>
          <w:sz w:val="24"/>
          <w:szCs w:val="24"/>
          <w:lang w:eastAsia="zh-CN"/>
        </w:rPr>
        <w:t>4</w:t>
      </w:r>
      <w:r w:rsidRPr="000029C7">
        <w:rPr>
          <w:b/>
          <w:bCs/>
          <w:sz w:val="24"/>
          <w:szCs w:val="24"/>
          <w:lang w:eastAsia="zh-CN"/>
        </w:rPr>
        <w:t>: The number of extended RBs at lower end and higher end is calculated as the floor of lower-end extension ratio and higher-end extension ration respectively</w:t>
      </w:r>
      <w:r>
        <w:rPr>
          <w:b/>
          <w:bCs/>
          <w:sz w:val="24"/>
          <w:szCs w:val="24"/>
          <w:lang w:eastAsia="zh-CN"/>
        </w:rPr>
        <w:t xml:space="preserve">, making transmission bandwidth configuration of extended UE channel bandwidth equal to </w:t>
      </w:r>
      <w:r w:rsidRPr="005E1EC7">
        <w:rPr>
          <w:b/>
          <w:bCs/>
          <w:sz w:val="24"/>
          <w:szCs w:val="24"/>
          <w:lang w:eastAsia="zh-CN"/>
        </w:rPr>
        <w:t>N</w:t>
      </w:r>
      <w:r w:rsidRPr="005E1EC7">
        <w:rPr>
          <w:b/>
          <w:bCs/>
          <w:sz w:val="24"/>
          <w:szCs w:val="24"/>
          <w:vertAlign w:val="subscript"/>
          <w:lang w:eastAsia="zh-CN"/>
        </w:rPr>
        <w:t>RB-EXT</w:t>
      </w:r>
      <w:r w:rsidRPr="005E1EC7">
        <w:rPr>
          <w:b/>
          <w:bCs/>
          <w:sz w:val="24"/>
          <w:szCs w:val="24"/>
          <w:lang w:eastAsia="zh-CN"/>
        </w:rPr>
        <w:t xml:space="preserve">= </w:t>
      </w:r>
      <w:r w:rsidRPr="00403B02">
        <w:rPr>
          <w:b/>
          <w:bCs/>
          <w:sz w:val="24"/>
          <w:szCs w:val="24"/>
          <w:lang w:eastAsia="zh-CN"/>
        </w:rPr>
        <w:t>floor(R</w:t>
      </w:r>
      <w:r w:rsidRPr="00403B02">
        <w:rPr>
          <w:b/>
          <w:bCs/>
          <w:sz w:val="24"/>
          <w:szCs w:val="24"/>
          <w:vertAlign w:val="subscript"/>
          <w:lang w:eastAsia="zh-CN"/>
        </w:rPr>
        <w:t>L</w:t>
      </w:r>
      <w:r w:rsidRPr="00403B02">
        <w:rPr>
          <w:b/>
          <w:bCs/>
          <w:sz w:val="24"/>
          <w:szCs w:val="24"/>
          <w:lang w:eastAsia="zh-CN"/>
        </w:rPr>
        <w:t xml:space="preserve"> * N</w:t>
      </w:r>
      <w:r w:rsidRPr="00403B02">
        <w:rPr>
          <w:b/>
          <w:bCs/>
          <w:sz w:val="24"/>
          <w:szCs w:val="24"/>
          <w:vertAlign w:val="subscript"/>
          <w:lang w:eastAsia="zh-CN"/>
        </w:rPr>
        <w:t>RB</w:t>
      </w:r>
      <w:r w:rsidRPr="00403B02">
        <w:rPr>
          <w:b/>
          <w:bCs/>
          <w:sz w:val="24"/>
          <w:szCs w:val="24"/>
          <w:lang w:eastAsia="zh-CN"/>
        </w:rPr>
        <w:t xml:space="preserve">) </w:t>
      </w:r>
      <w:r w:rsidRPr="005E1EC7">
        <w:rPr>
          <w:b/>
          <w:bCs/>
          <w:sz w:val="24"/>
          <w:szCs w:val="24"/>
          <w:lang w:eastAsia="zh-CN"/>
        </w:rPr>
        <w:t xml:space="preserve">+ </w:t>
      </w:r>
      <w:r w:rsidRPr="00403B02">
        <w:rPr>
          <w:b/>
          <w:bCs/>
          <w:sz w:val="24"/>
          <w:szCs w:val="24"/>
          <w:lang w:eastAsia="zh-CN"/>
        </w:rPr>
        <w:t>floor(R</w:t>
      </w:r>
      <w:r w:rsidRPr="00403B02">
        <w:rPr>
          <w:b/>
          <w:bCs/>
          <w:sz w:val="24"/>
          <w:szCs w:val="24"/>
          <w:vertAlign w:val="subscript"/>
          <w:lang w:eastAsia="zh-CN"/>
        </w:rPr>
        <w:t>H</w:t>
      </w:r>
      <w:r w:rsidRPr="00403B02">
        <w:rPr>
          <w:b/>
          <w:bCs/>
          <w:sz w:val="24"/>
          <w:szCs w:val="24"/>
          <w:lang w:eastAsia="zh-CN"/>
        </w:rPr>
        <w:t xml:space="preserve"> * N</w:t>
      </w:r>
      <w:r w:rsidRPr="00403B02">
        <w:rPr>
          <w:b/>
          <w:bCs/>
          <w:sz w:val="24"/>
          <w:szCs w:val="24"/>
          <w:vertAlign w:val="subscript"/>
          <w:lang w:eastAsia="zh-CN"/>
        </w:rPr>
        <w:t>RB</w:t>
      </w:r>
      <w:r w:rsidRPr="00403B02">
        <w:rPr>
          <w:b/>
          <w:bCs/>
          <w:sz w:val="24"/>
          <w:szCs w:val="24"/>
          <w:lang w:eastAsia="zh-CN"/>
        </w:rPr>
        <w:t>)</w:t>
      </w:r>
      <w:r w:rsidRPr="005E1EC7">
        <w:rPr>
          <w:b/>
          <w:bCs/>
          <w:sz w:val="24"/>
          <w:szCs w:val="24"/>
          <w:vertAlign w:val="subscript"/>
          <w:lang w:eastAsia="zh-CN"/>
        </w:rPr>
        <w:t xml:space="preserve"> </w:t>
      </w:r>
      <w:r w:rsidRPr="005E1EC7">
        <w:rPr>
          <w:b/>
          <w:bCs/>
          <w:sz w:val="24"/>
          <w:szCs w:val="24"/>
          <w:lang w:eastAsia="zh-CN"/>
        </w:rPr>
        <w:t>+ N</w:t>
      </w:r>
      <w:r w:rsidRPr="005E1EC7">
        <w:rPr>
          <w:b/>
          <w:bCs/>
          <w:sz w:val="24"/>
          <w:szCs w:val="24"/>
          <w:vertAlign w:val="subscript"/>
          <w:lang w:eastAsia="zh-CN"/>
        </w:rPr>
        <w:t>RB</w:t>
      </w:r>
      <w:r w:rsidRPr="000029C7">
        <w:rPr>
          <w:b/>
          <w:bCs/>
          <w:sz w:val="24"/>
          <w:szCs w:val="24"/>
          <w:lang w:eastAsia="zh-CN"/>
        </w:rPr>
        <w:t>.</w:t>
      </w:r>
    </w:p>
    <w:p w14:paraId="2DFF6745" w14:textId="77777777" w:rsidR="00E50059" w:rsidRPr="000029C7" w:rsidRDefault="00E50059" w:rsidP="00E50059">
      <w:pPr>
        <w:pStyle w:val="B1"/>
        <w:ind w:left="0" w:firstLine="0"/>
        <w:rPr>
          <w:b/>
          <w:bCs/>
          <w:sz w:val="24"/>
          <w:szCs w:val="24"/>
          <w:lang w:eastAsia="zh-CN"/>
        </w:rPr>
      </w:pPr>
      <w:r w:rsidRPr="000029C7">
        <w:rPr>
          <w:b/>
          <w:bCs/>
          <w:sz w:val="24"/>
          <w:szCs w:val="24"/>
          <w:lang w:eastAsia="zh-CN"/>
        </w:rPr>
        <w:t xml:space="preserve">Proposal </w:t>
      </w:r>
      <w:r>
        <w:rPr>
          <w:b/>
          <w:bCs/>
          <w:sz w:val="24"/>
          <w:szCs w:val="24"/>
          <w:lang w:eastAsia="zh-CN"/>
        </w:rPr>
        <w:t>5</w:t>
      </w:r>
      <w:r w:rsidRPr="000029C7">
        <w:rPr>
          <w:b/>
          <w:bCs/>
          <w:sz w:val="24"/>
          <w:szCs w:val="24"/>
          <w:lang w:eastAsia="zh-CN"/>
        </w:rPr>
        <w:t>: The extended bandwidth should start from the edge of original UE channel bandwidth.</w:t>
      </w:r>
    </w:p>
    <w:p w14:paraId="6988625D" w14:textId="77777777" w:rsidR="00E50059" w:rsidRPr="003F5CB9" w:rsidRDefault="00E50059" w:rsidP="00E50059">
      <w:pPr>
        <w:pStyle w:val="B1"/>
        <w:ind w:left="0" w:firstLine="0"/>
        <w:rPr>
          <w:b/>
          <w:bCs/>
          <w:sz w:val="24"/>
          <w:szCs w:val="24"/>
          <w:lang w:eastAsia="zh-CN"/>
        </w:rPr>
      </w:pPr>
      <w:r w:rsidRPr="003F5CB9">
        <w:rPr>
          <w:b/>
          <w:bCs/>
          <w:sz w:val="24"/>
          <w:szCs w:val="24"/>
          <w:lang w:eastAsia="zh-CN"/>
        </w:rPr>
        <w:t xml:space="preserve">Proposal </w:t>
      </w:r>
      <w:r>
        <w:rPr>
          <w:b/>
          <w:bCs/>
          <w:sz w:val="24"/>
          <w:szCs w:val="24"/>
          <w:lang w:eastAsia="zh-CN"/>
        </w:rPr>
        <w:t>6</w:t>
      </w:r>
      <w:r w:rsidRPr="003F5CB9">
        <w:rPr>
          <w:b/>
          <w:bCs/>
          <w:sz w:val="24"/>
          <w:szCs w:val="24"/>
          <w:lang w:eastAsia="zh-CN"/>
        </w:rPr>
        <w:t>: The extended UE channel bandwidth B</w:t>
      </w:r>
      <w:r w:rsidRPr="003F5CB9">
        <w:rPr>
          <w:b/>
          <w:bCs/>
          <w:sz w:val="24"/>
          <w:szCs w:val="24"/>
          <w:vertAlign w:val="subscript"/>
          <w:lang w:eastAsia="zh-CN"/>
        </w:rPr>
        <w:t>EXT</w:t>
      </w:r>
      <w:r w:rsidRPr="003F5CB9">
        <w:rPr>
          <w:b/>
          <w:bCs/>
          <w:sz w:val="24"/>
          <w:szCs w:val="24"/>
          <w:lang w:eastAsia="zh-CN"/>
        </w:rPr>
        <w:t xml:space="preserve"> is equal to (R</w:t>
      </w:r>
      <w:r w:rsidRPr="003F5CB9">
        <w:rPr>
          <w:b/>
          <w:bCs/>
          <w:sz w:val="24"/>
          <w:szCs w:val="24"/>
          <w:vertAlign w:val="subscript"/>
          <w:lang w:eastAsia="zh-CN"/>
        </w:rPr>
        <w:t>L</w:t>
      </w:r>
      <w:r w:rsidRPr="003F5CB9">
        <w:rPr>
          <w:b/>
          <w:bCs/>
          <w:sz w:val="24"/>
          <w:szCs w:val="24"/>
          <w:lang w:eastAsia="zh-CN"/>
        </w:rPr>
        <w:t xml:space="preserve"> + R</w:t>
      </w:r>
      <w:r w:rsidRPr="003F5CB9">
        <w:rPr>
          <w:b/>
          <w:bCs/>
          <w:sz w:val="24"/>
          <w:szCs w:val="24"/>
          <w:vertAlign w:val="subscript"/>
          <w:lang w:eastAsia="zh-CN"/>
        </w:rPr>
        <w:t>H</w:t>
      </w:r>
      <w:r w:rsidRPr="003F5CB9">
        <w:rPr>
          <w:b/>
          <w:bCs/>
          <w:sz w:val="24"/>
          <w:szCs w:val="24"/>
          <w:lang w:eastAsia="zh-CN"/>
        </w:rPr>
        <w:t>+1) * CBW.</w:t>
      </w:r>
    </w:p>
    <w:p w14:paraId="1CF8CB30" w14:textId="77777777" w:rsidR="00E50059" w:rsidRPr="00F66359" w:rsidRDefault="00E50059" w:rsidP="00E50059">
      <w:pPr>
        <w:pStyle w:val="B1"/>
        <w:ind w:left="0" w:firstLine="0"/>
        <w:rPr>
          <w:b/>
          <w:bCs/>
          <w:sz w:val="24"/>
          <w:szCs w:val="24"/>
          <w:lang w:eastAsia="zh-CN"/>
        </w:rPr>
      </w:pPr>
      <w:r w:rsidRPr="00F66359">
        <w:rPr>
          <w:b/>
          <w:bCs/>
          <w:sz w:val="24"/>
          <w:szCs w:val="24"/>
          <w:lang w:eastAsia="zh-CN"/>
        </w:rPr>
        <w:t xml:space="preserve">Proposal </w:t>
      </w:r>
      <w:r>
        <w:rPr>
          <w:b/>
          <w:bCs/>
          <w:sz w:val="24"/>
          <w:szCs w:val="24"/>
          <w:lang w:eastAsia="zh-CN"/>
        </w:rPr>
        <w:t>7</w:t>
      </w:r>
      <w:r w:rsidRPr="00F66359">
        <w:rPr>
          <w:b/>
          <w:bCs/>
          <w:sz w:val="24"/>
          <w:szCs w:val="24"/>
          <w:lang w:eastAsia="zh-CN"/>
        </w:rPr>
        <w:t>: The fixed IBE value should apply from the edge of original UE transmission bandwidth configuration to the last non-fractional RB within the extended UE channel bandwidth.</w:t>
      </w:r>
    </w:p>
    <w:p w14:paraId="4C0CE4EA" w14:textId="77777777" w:rsidR="00E50059" w:rsidRPr="00403B02" w:rsidRDefault="00E50059" w:rsidP="00E50059">
      <w:pPr>
        <w:pStyle w:val="B1"/>
        <w:ind w:left="0" w:firstLine="0"/>
        <w:rPr>
          <w:b/>
          <w:bCs/>
          <w:sz w:val="24"/>
          <w:szCs w:val="24"/>
          <w:lang w:eastAsia="zh-CN"/>
        </w:rPr>
      </w:pPr>
      <w:r w:rsidRPr="00403B02">
        <w:rPr>
          <w:b/>
          <w:bCs/>
          <w:sz w:val="24"/>
          <w:szCs w:val="24"/>
          <w:lang w:eastAsia="zh-CN"/>
        </w:rPr>
        <w:t xml:space="preserve">Proposal </w:t>
      </w:r>
      <w:r>
        <w:rPr>
          <w:b/>
          <w:bCs/>
          <w:sz w:val="24"/>
          <w:szCs w:val="24"/>
          <w:lang w:eastAsia="zh-CN"/>
        </w:rPr>
        <w:t>8</w:t>
      </w:r>
      <w:r w:rsidRPr="00403B02">
        <w:rPr>
          <w:b/>
          <w:bCs/>
          <w:sz w:val="24"/>
          <w:szCs w:val="24"/>
          <w:lang w:eastAsia="zh-CN"/>
        </w:rPr>
        <w:t>: The size of the virtual concept “extended guard band” can be derived as R</w:t>
      </w:r>
      <w:r w:rsidRPr="00403B02">
        <w:rPr>
          <w:b/>
          <w:bCs/>
          <w:sz w:val="24"/>
          <w:szCs w:val="24"/>
          <w:vertAlign w:val="subscript"/>
          <w:lang w:eastAsia="zh-CN"/>
        </w:rPr>
        <w:t>L</w:t>
      </w:r>
      <w:r w:rsidRPr="00403B02">
        <w:rPr>
          <w:b/>
          <w:bCs/>
          <w:sz w:val="24"/>
          <w:szCs w:val="24"/>
          <w:lang w:eastAsia="zh-CN"/>
        </w:rPr>
        <w:t xml:space="preserve"> * CBW + GB – (floor(R</w:t>
      </w:r>
      <w:r w:rsidRPr="00403B02">
        <w:rPr>
          <w:b/>
          <w:bCs/>
          <w:sz w:val="24"/>
          <w:szCs w:val="24"/>
          <w:vertAlign w:val="subscript"/>
          <w:lang w:eastAsia="zh-CN"/>
        </w:rPr>
        <w:t>L</w:t>
      </w:r>
      <w:r w:rsidRPr="00403B02">
        <w:rPr>
          <w:b/>
          <w:bCs/>
          <w:sz w:val="24"/>
          <w:szCs w:val="24"/>
          <w:lang w:eastAsia="zh-CN"/>
        </w:rPr>
        <w:t xml:space="preserve"> * N</w:t>
      </w:r>
      <w:r w:rsidRPr="00403B02">
        <w:rPr>
          <w:b/>
          <w:bCs/>
          <w:sz w:val="24"/>
          <w:szCs w:val="24"/>
          <w:vertAlign w:val="subscript"/>
          <w:lang w:eastAsia="zh-CN"/>
        </w:rPr>
        <w:t>RB</w:t>
      </w:r>
      <w:r w:rsidRPr="00403B02">
        <w:rPr>
          <w:b/>
          <w:bCs/>
          <w:sz w:val="24"/>
          <w:szCs w:val="24"/>
          <w:lang w:eastAsia="zh-CN"/>
        </w:rPr>
        <w:t>) + floor(R</w:t>
      </w:r>
      <w:r w:rsidRPr="00403B02">
        <w:rPr>
          <w:b/>
          <w:bCs/>
          <w:sz w:val="24"/>
          <w:szCs w:val="24"/>
          <w:vertAlign w:val="subscript"/>
          <w:lang w:eastAsia="zh-CN"/>
        </w:rPr>
        <w:t>H</w:t>
      </w:r>
      <w:r w:rsidRPr="00403B02">
        <w:rPr>
          <w:b/>
          <w:bCs/>
          <w:sz w:val="24"/>
          <w:szCs w:val="24"/>
          <w:lang w:eastAsia="zh-CN"/>
        </w:rPr>
        <w:t xml:space="preserve"> * N</w:t>
      </w:r>
      <w:r w:rsidRPr="00403B02">
        <w:rPr>
          <w:b/>
          <w:bCs/>
          <w:sz w:val="24"/>
          <w:szCs w:val="24"/>
          <w:vertAlign w:val="subscript"/>
          <w:lang w:eastAsia="zh-CN"/>
        </w:rPr>
        <w:t>RB</w:t>
      </w:r>
      <w:r w:rsidRPr="00403B02">
        <w:rPr>
          <w:b/>
          <w:bCs/>
          <w:sz w:val="24"/>
          <w:szCs w:val="24"/>
          <w:lang w:eastAsia="zh-CN"/>
        </w:rPr>
        <w:t>)</w:t>
      </w:r>
      <w:r w:rsidRPr="00403B02">
        <w:rPr>
          <w:b/>
          <w:bCs/>
          <w:sz w:val="24"/>
          <w:szCs w:val="24"/>
          <w:vertAlign w:val="subscript"/>
          <w:lang w:eastAsia="zh-CN"/>
        </w:rPr>
        <w:t xml:space="preserve"> </w:t>
      </w:r>
      <w:r w:rsidRPr="00403B02">
        <w:rPr>
          <w:b/>
          <w:bCs/>
          <w:sz w:val="24"/>
          <w:szCs w:val="24"/>
          <w:lang w:eastAsia="zh-CN"/>
        </w:rPr>
        <w:t>+ N</w:t>
      </w:r>
      <w:r w:rsidRPr="00403B02">
        <w:rPr>
          <w:b/>
          <w:bCs/>
          <w:sz w:val="24"/>
          <w:szCs w:val="24"/>
          <w:vertAlign w:val="subscript"/>
          <w:lang w:eastAsia="zh-CN"/>
        </w:rPr>
        <w:t>RB</w:t>
      </w:r>
      <w:r w:rsidRPr="00403B02">
        <w:rPr>
          <w:b/>
          <w:bCs/>
          <w:sz w:val="24"/>
          <w:szCs w:val="24"/>
          <w:lang w:eastAsia="zh-CN"/>
        </w:rPr>
        <w:t>)*12*SCS for lower extended guard band, and R</w:t>
      </w:r>
      <w:r w:rsidRPr="00403B02">
        <w:rPr>
          <w:b/>
          <w:bCs/>
          <w:sz w:val="24"/>
          <w:szCs w:val="24"/>
          <w:vertAlign w:val="subscript"/>
          <w:lang w:eastAsia="zh-CN"/>
        </w:rPr>
        <w:t>H</w:t>
      </w:r>
      <w:r w:rsidRPr="00403B02">
        <w:rPr>
          <w:b/>
          <w:bCs/>
          <w:sz w:val="24"/>
          <w:szCs w:val="24"/>
          <w:lang w:eastAsia="zh-CN"/>
        </w:rPr>
        <w:t xml:space="preserve"> * CBW + GB – (floor(R</w:t>
      </w:r>
      <w:r w:rsidRPr="00403B02">
        <w:rPr>
          <w:b/>
          <w:bCs/>
          <w:sz w:val="24"/>
          <w:szCs w:val="24"/>
          <w:vertAlign w:val="subscript"/>
          <w:lang w:eastAsia="zh-CN"/>
        </w:rPr>
        <w:t>L</w:t>
      </w:r>
      <w:r w:rsidRPr="00403B02">
        <w:rPr>
          <w:b/>
          <w:bCs/>
          <w:sz w:val="24"/>
          <w:szCs w:val="24"/>
          <w:lang w:eastAsia="zh-CN"/>
        </w:rPr>
        <w:t xml:space="preserve"> * N</w:t>
      </w:r>
      <w:r w:rsidRPr="00403B02">
        <w:rPr>
          <w:b/>
          <w:bCs/>
          <w:sz w:val="24"/>
          <w:szCs w:val="24"/>
          <w:vertAlign w:val="subscript"/>
          <w:lang w:eastAsia="zh-CN"/>
        </w:rPr>
        <w:t>RB</w:t>
      </w:r>
      <w:r w:rsidRPr="00403B02">
        <w:rPr>
          <w:b/>
          <w:bCs/>
          <w:sz w:val="24"/>
          <w:szCs w:val="24"/>
          <w:lang w:eastAsia="zh-CN"/>
        </w:rPr>
        <w:t>) + floor(R</w:t>
      </w:r>
      <w:r w:rsidRPr="00403B02">
        <w:rPr>
          <w:b/>
          <w:bCs/>
          <w:sz w:val="24"/>
          <w:szCs w:val="24"/>
          <w:vertAlign w:val="subscript"/>
          <w:lang w:eastAsia="zh-CN"/>
        </w:rPr>
        <w:t>H</w:t>
      </w:r>
      <w:r w:rsidRPr="00403B02">
        <w:rPr>
          <w:b/>
          <w:bCs/>
          <w:sz w:val="24"/>
          <w:szCs w:val="24"/>
          <w:lang w:eastAsia="zh-CN"/>
        </w:rPr>
        <w:t xml:space="preserve"> * N</w:t>
      </w:r>
      <w:r w:rsidRPr="00403B02">
        <w:rPr>
          <w:b/>
          <w:bCs/>
          <w:sz w:val="24"/>
          <w:szCs w:val="24"/>
          <w:vertAlign w:val="subscript"/>
          <w:lang w:eastAsia="zh-CN"/>
        </w:rPr>
        <w:t>RB</w:t>
      </w:r>
      <w:r w:rsidRPr="00403B02">
        <w:rPr>
          <w:b/>
          <w:bCs/>
          <w:sz w:val="24"/>
          <w:szCs w:val="24"/>
          <w:lang w:eastAsia="zh-CN"/>
        </w:rPr>
        <w:t>)</w:t>
      </w:r>
      <w:r w:rsidRPr="00403B02">
        <w:rPr>
          <w:b/>
          <w:bCs/>
          <w:sz w:val="24"/>
          <w:szCs w:val="24"/>
          <w:vertAlign w:val="subscript"/>
          <w:lang w:eastAsia="zh-CN"/>
        </w:rPr>
        <w:t xml:space="preserve"> </w:t>
      </w:r>
      <w:r w:rsidRPr="00403B02">
        <w:rPr>
          <w:b/>
          <w:bCs/>
          <w:sz w:val="24"/>
          <w:szCs w:val="24"/>
          <w:lang w:eastAsia="zh-CN"/>
        </w:rPr>
        <w:t>+ N</w:t>
      </w:r>
      <w:r w:rsidRPr="00403B02">
        <w:rPr>
          <w:b/>
          <w:bCs/>
          <w:sz w:val="24"/>
          <w:szCs w:val="24"/>
          <w:vertAlign w:val="subscript"/>
          <w:lang w:eastAsia="zh-CN"/>
        </w:rPr>
        <w:t>RB</w:t>
      </w:r>
      <w:r w:rsidRPr="00403B02">
        <w:rPr>
          <w:b/>
          <w:bCs/>
          <w:sz w:val="24"/>
          <w:szCs w:val="24"/>
          <w:lang w:eastAsia="zh-CN"/>
        </w:rPr>
        <w:t>)*12*SCS for higher extended guard band.</w:t>
      </w:r>
    </w:p>
    <w:p w14:paraId="180DFA32" w14:textId="77777777" w:rsidR="008343D3" w:rsidRPr="008343D3" w:rsidRDefault="008343D3" w:rsidP="008343D3">
      <w:pPr>
        <w:pStyle w:val="B1"/>
        <w:ind w:left="0" w:firstLine="0"/>
        <w:rPr>
          <w:b/>
          <w:bCs/>
          <w:sz w:val="24"/>
          <w:szCs w:val="24"/>
          <w:lang w:eastAsia="zh-CN"/>
        </w:rPr>
      </w:pPr>
      <w:r w:rsidRPr="008343D3">
        <w:rPr>
          <w:b/>
          <w:bCs/>
          <w:sz w:val="24"/>
          <w:szCs w:val="24"/>
          <w:lang w:eastAsia="zh-CN"/>
        </w:rPr>
        <w:t>Proposal 9: The new inner region is defined in RAN4 specs as:</w:t>
      </w:r>
    </w:p>
    <w:p w14:paraId="6B441492" w14:textId="77777777" w:rsidR="008343D3" w:rsidRPr="008343D3" w:rsidRDefault="008343D3" w:rsidP="008343D3">
      <w:pPr>
        <w:pStyle w:val="ListParagraph"/>
        <w:numPr>
          <w:ilvl w:val="2"/>
          <w:numId w:val="36"/>
        </w:numPr>
        <w:overflowPunct/>
        <w:autoSpaceDE/>
        <w:autoSpaceDN/>
        <w:adjustRightInd/>
        <w:spacing w:after="120"/>
        <w:ind w:firstLineChars="0"/>
        <w:jc w:val="both"/>
        <w:textAlignment w:val="auto"/>
        <w:rPr>
          <w:b/>
          <w:bCs/>
          <w:i/>
          <w:iCs/>
          <w:sz w:val="18"/>
          <w:szCs w:val="18"/>
        </w:rPr>
      </w:pPr>
      <w:proofErr w:type="spellStart"/>
      <w:r w:rsidRPr="008343D3">
        <w:rPr>
          <w:b/>
          <w:bCs/>
          <w:i/>
          <w:iCs/>
          <w:sz w:val="18"/>
          <w:szCs w:val="18"/>
        </w:rPr>
        <w:t>RB</w:t>
      </w:r>
      <w:r w:rsidRPr="008343D3">
        <w:rPr>
          <w:b/>
          <w:bCs/>
          <w:i/>
          <w:iCs/>
          <w:sz w:val="18"/>
          <w:szCs w:val="18"/>
          <w:vertAlign w:val="subscript"/>
        </w:rPr>
        <w:t>Start,Low_new</w:t>
      </w:r>
      <w:proofErr w:type="spellEnd"/>
      <w:r w:rsidRPr="008343D3">
        <w:rPr>
          <w:b/>
          <w:bCs/>
          <w:i/>
          <w:iCs/>
          <w:sz w:val="18"/>
          <w:szCs w:val="18"/>
        </w:rPr>
        <w:t xml:space="preserve"> = max(0, </w:t>
      </w:r>
      <w:proofErr w:type="spellStart"/>
      <w:r w:rsidRPr="008343D3">
        <w:rPr>
          <w:b/>
          <w:bCs/>
          <w:i/>
          <w:iCs/>
          <w:sz w:val="18"/>
          <w:szCs w:val="18"/>
        </w:rPr>
        <w:t>RB</w:t>
      </w:r>
      <w:r w:rsidRPr="008343D3">
        <w:rPr>
          <w:b/>
          <w:bCs/>
          <w:i/>
          <w:iCs/>
          <w:sz w:val="18"/>
          <w:szCs w:val="18"/>
          <w:vertAlign w:val="subscript"/>
        </w:rPr>
        <w:t>Start,Low</w:t>
      </w:r>
      <w:proofErr w:type="spellEnd"/>
      <w:r w:rsidRPr="008343D3">
        <w:rPr>
          <w:b/>
          <w:bCs/>
          <w:i/>
          <w:iCs/>
          <w:sz w:val="18"/>
          <w:szCs w:val="18"/>
        </w:rPr>
        <w:t xml:space="preserve"> – </w:t>
      </w:r>
      <w:proofErr w:type="spellStart"/>
      <w:r w:rsidRPr="008343D3">
        <w:rPr>
          <w:b/>
          <w:bCs/>
          <w:i/>
          <w:iCs/>
          <w:color w:val="000000" w:themeColor="text1"/>
          <w:sz w:val="18"/>
          <w:szCs w:val="18"/>
          <w:lang w:eastAsia="zh-CN"/>
        </w:rPr>
        <w:t>RBshift_low</w:t>
      </w:r>
      <w:proofErr w:type="spellEnd"/>
      <w:r w:rsidRPr="008343D3">
        <w:rPr>
          <w:b/>
          <w:bCs/>
          <w:i/>
          <w:iCs/>
          <w:sz w:val="18"/>
          <w:szCs w:val="18"/>
        </w:rPr>
        <w:t>);</w:t>
      </w:r>
    </w:p>
    <w:p w14:paraId="2DD61F06" w14:textId="77777777" w:rsidR="008343D3" w:rsidRPr="008343D3" w:rsidRDefault="008343D3" w:rsidP="008343D3">
      <w:pPr>
        <w:pStyle w:val="ListParagraph"/>
        <w:numPr>
          <w:ilvl w:val="2"/>
          <w:numId w:val="36"/>
        </w:numPr>
        <w:overflowPunct/>
        <w:autoSpaceDE/>
        <w:autoSpaceDN/>
        <w:adjustRightInd/>
        <w:spacing w:after="120"/>
        <w:ind w:firstLineChars="0"/>
        <w:jc w:val="both"/>
        <w:textAlignment w:val="auto"/>
        <w:rPr>
          <w:b/>
          <w:bCs/>
          <w:i/>
          <w:iCs/>
          <w:sz w:val="18"/>
          <w:szCs w:val="18"/>
        </w:rPr>
      </w:pPr>
      <w:proofErr w:type="spellStart"/>
      <w:r w:rsidRPr="008343D3">
        <w:rPr>
          <w:b/>
          <w:bCs/>
          <w:i/>
          <w:iCs/>
          <w:sz w:val="18"/>
          <w:szCs w:val="18"/>
        </w:rPr>
        <w:t>RB</w:t>
      </w:r>
      <w:r w:rsidRPr="008343D3">
        <w:rPr>
          <w:b/>
          <w:bCs/>
          <w:i/>
          <w:iCs/>
          <w:sz w:val="18"/>
          <w:szCs w:val="18"/>
          <w:vertAlign w:val="subscript"/>
        </w:rPr>
        <w:t>Start,High_new</w:t>
      </w:r>
      <w:proofErr w:type="spellEnd"/>
      <w:r w:rsidRPr="008343D3">
        <w:rPr>
          <w:b/>
          <w:bCs/>
          <w:i/>
          <w:iCs/>
          <w:sz w:val="18"/>
          <w:szCs w:val="18"/>
        </w:rPr>
        <w:t xml:space="preserve"> = min(N</w:t>
      </w:r>
      <w:r w:rsidRPr="008343D3">
        <w:rPr>
          <w:b/>
          <w:bCs/>
          <w:i/>
          <w:iCs/>
          <w:sz w:val="18"/>
          <w:szCs w:val="18"/>
          <w:vertAlign w:val="subscript"/>
        </w:rPr>
        <w:t xml:space="preserve">RB </w:t>
      </w:r>
      <w:r w:rsidRPr="008343D3">
        <w:rPr>
          <w:b/>
          <w:bCs/>
          <w:i/>
          <w:iCs/>
          <w:sz w:val="18"/>
          <w:szCs w:val="18"/>
        </w:rPr>
        <w:t>– L</w:t>
      </w:r>
      <w:r w:rsidRPr="008343D3">
        <w:rPr>
          <w:b/>
          <w:bCs/>
          <w:i/>
          <w:iCs/>
          <w:sz w:val="18"/>
          <w:szCs w:val="18"/>
          <w:vertAlign w:val="subscript"/>
        </w:rPr>
        <w:t>CRB</w:t>
      </w:r>
      <w:r w:rsidRPr="008343D3">
        <w:rPr>
          <w:b/>
          <w:bCs/>
          <w:i/>
          <w:iCs/>
          <w:sz w:val="18"/>
          <w:szCs w:val="18"/>
        </w:rPr>
        <w:t>, N</w:t>
      </w:r>
      <w:r w:rsidRPr="008343D3">
        <w:rPr>
          <w:b/>
          <w:bCs/>
          <w:i/>
          <w:iCs/>
          <w:sz w:val="18"/>
          <w:szCs w:val="18"/>
          <w:vertAlign w:val="subscript"/>
        </w:rPr>
        <w:t xml:space="preserve">RB </w:t>
      </w:r>
      <w:r w:rsidRPr="008343D3">
        <w:rPr>
          <w:b/>
          <w:bCs/>
          <w:i/>
          <w:iCs/>
          <w:sz w:val="18"/>
          <w:szCs w:val="18"/>
        </w:rPr>
        <w:t xml:space="preserve">+ </w:t>
      </w:r>
      <w:proofErr w:type="spellStart"/>
      <w:r w:rsidRPr="008343D3">
        <w:rPr>
          <w:b/>
          <w:bCs/>
          <w:i/>
          <w:iCs/>
          <w:color w:val="000000" w:themeColor="text1"/>
          <w:sz w:val="18"/>
          <w:szCs w:val="18"/>
          <w:highlight w:val="yellow"/>
          <w:lang w:eastAsia="zh-CN"/>
        </w:rPr>
        <w:t>RBshift_low</w:t>
      </w:r>
      <w:proofErr w:type="spellEnd"/>
      <w:r w:rsidRPr="008343D3">
        <w:rPr>
          <w:b/>
          <w:bCs/>
          <w:i/>
          <w:iCs/>
          <w:color w:val="000000" w:themeColor="text1"/>
          <w:sz w:val="18"/>
          <w:szCs w:val="18"/>
          <w:lang w:eastAsia="zh-CN"/>
        </w:rPr>
        <w:t xml:space="preserve"> + </w:t>
      </w:r>
      <w:proofErr w:type="spellStart"/>
      <w:r w:rsidRPr="008343D3">
        <w:rPr>
          <w:b/>
          <w:bCs/>
          <w:i/>
          <w:iCs/>
          <w:color w:val="000000" w:themeColor="text1"/>
          <w:sz w:val="18"/>
          <w:szCs w:val="18"/>
          <w:lang w:eastAsia="zh-CN"/>
        </w:rPr>
        <w:t>RBshift_high</w:t>
      </w:r>
      <w:proofErr w:type="spellEnd"/>
      <w:r w:rsidRPr="008343D3">
        <w:rPr>
          <w:b/>
          <w:bCs/>
          <w:i/>
          <w:iCs/>
          <w:sz w:val="18"/>
          <w:szCs w:val="18"/>
        </w:rPr>
        <w:t xml:space="preserve"> – </w:t>
      </w:r>
      <w:proofErr w:type="spellStart"/>
      <w:r w:rsidRPr="008343D3">
        <w:rPr>
          <w:b/>
          <w:bCs/>
          <w:i/>
          <w:iCs/>
          <w:sz w:val="18"/>
          <w:szCs w:val="18"/>
        </w:rPr>
        <w:t>RB</w:t>
      </w:r>
      <w:r w:rsidRPr="008343D3">
        <w:rPr>
          <w:b/>
          <w:bCs/>
          <w:i/>
          <w:iCs/>
          <w:sz w:val="18"/>
          <w:szCs w:val="18"/>
          <w:vertAlign w:val="subscript"/>
        </w:rPr>
        <w:t>Start,Low_new</w:t>
      </w:r>
      <w:proofErr w:type="spellEnd"/>
      <w:r w:rsidRPr="008343D3">
        <w:rPr>
          <w:b/>
          <w:bCs/>
          <w:i/>
          <w:iCs/>
          <w:sz w:val="18"/>
          <w:szCs w:val="18"/>
        </w:rPr>
        <w:t xml:space="preserve"> – L</w:t>
      </w:r>
      <w:r w:rsidRPr="008343D3">
        <w:rPr>
          <w:b/>
          <w:bCs/>
          <w:i/>
          <w:iCs/>
          <w:sz w:val="18"/>
          <w:szCs w:val="18"/>
          <w:vertAlign w:val="subscript"/>
        </w:rPr>
        <w:t>CRB</w:t>
      </w:r>
      <w:r w:rsidRPr="008343D3">
        <w:rPr>
          <w:b/>
          <w:bCs/>
          <w:i/>
          <w:iCs/>
          <w:sz w:val="18"/>
          <w:szCs w:val="18"/>
        </w:rPr>
        <w:t>);</w:t>
      </w:r>
    </w:p>
    <w:p w14:paraId="0A70F7EF" w14:textId="77777777" w:rsidR="008343D3" w:rsidRPr="008343D3" w:rsidRDefault="008343D3" w:rsidP="008343D3">
      <w:pPr>
        <w:pStyle w:val="ListParagraph"/>
        <w:numPr>
          <w:ilvl w:val="2"/>
          <w:numId w:val="36"/>
        </w:numPr>
        <w:overflowPunct/>
        <w:autoSpaceDE/>
        <w:autoSpaceDN/>
        <w:adjustRightInd/>
        <w:spacing w:after="120"/>
        <w:ind w:firstLineChars="0"/>
        <w:jc w:val="both"/>
        <w:textAlignment w:val="auto"/>
        <w:rPr>
          <w:b/>
          <w:bCs/>
          <w:i/>
          <w:iCs/>
          <w:color w:val="000000" w:themeColor="text1"/>
          <w:sz w:val="18"/>
          <w:szCs w:val="18"/>
          <w:lang w:eastAsia="zh-CN"/>
        </w:rPr>
      </w:pPr>
      <w:proofErr w:type="spellStart"/>
      <w:r w:rsidRPr="008343D3">
        <w:rPr>
          <w:rFonts w:eastAsia="FangSong_GB2312"/>
          <w:b/>
          <w:bCs/>
          <w:i/>
          <w:iCs/>
          <w:sz w:val="18"/>
          <w:szCs w:val="18"/>
          <w:lang w:eastAsia="zh-CN"/>
        </w:rPr>
        <w:t>RB</w:t>
      </w:r>
      <w:r w:rsidRPr="008343D3">
        <w:rPr>
          <w:rFonts w:eastAsia="FangSong_GB2312"/>
          <w:b/>
          <w:bCs/>
          <w:i/>
          <w:iCs/>
          <w:sz w:val="18"/>
          <w:szCs w:val="18"/>
          <w:vertAlign w:val="subscript"/>
          <w:lang w:eastAsia="zh-CN"/>
        </w:rPr>
        <w:t>Start,Low</w:t>
      </w:r>
      <w:r w:rsidRPr="008343D3">
        <w:rPr>
          <w:rFonts w:eastAsia="FangSong_GB2312" w:hint="eastAsia"/>
          <w:b/>
          <w:bCs/>
          <w:i/>
          <w:iCs/>
          <w:sz w:val="18"/>
          <w:szCs w:val="18"/>
          <w:vertAlign w:val="subscript"/>
          <w:lang w:eastAsia="zh-CN"/>
        </w:rPr>
        <w:t>_</w:t>
      </w:r>
      <w:r w:rsidRPr="008343D3">
        <w:rPr>
          <w:rFonts w:eastAsia="FangSong_GB2312"/>
          <w:b/>
          <w:bCs/>
          <w:i/>
          <w:iCs/>
          <w:sz w:val="18"/>
          <w:szCs w:val="18"/>
          <w:vertAlign w:val="subscript"/>
          <w:lang w:eastAsia="zh-CN"/>
        </w:rPr>
        <w:t>new</w:t>
      </w:r>
      <w:proofErr w:type="spellEnd"/>
      <w:r w:rsidRPr="008343D3">
        <w:rPr>
          <w:rFonts w:eastAsia="FangSong_GB2312"/>
          <w:b/>
          <w:bCs/>
          <w:i/>
          <w:iCs/>
          <w:sz w:val="18"/>
          <w:szCs w:val="18"/>
          <w:lang w:eastAsia="zh-CN"/>
        </w:rPr>
        <w:t xml:space="preserve">  ≤  </w:t>
      </w:r>
      <w:proofErr w:type="spellStart"/>
      <w:r w:rsidRPr="008343D3">
        <w:rPr>
          <w:rFonts w:eastAsia="FangSong_GB2312"/>
          <w:b/>
          <w:bCs/>
          <w:i/>
          <w:iCs/>
          <w:sz w:val="18"/>
          <w:szCs w:val="18"/>
          <w:lang w:eastAsia="zh-CN"/>
        </w:rPr>
        <w:t>RB</w:t>
      </w:r>
      <w:r w:rsidRPr="008343D3">
        <w:rPr>
          <w:rFonts w:eastAsia="FangSong_GB2312"/>
          <w:b/>
          <w:bCs/>
          <w:i/>
          <w:iCs/>
          <w:sz w:val="18"/>
          <w:szCs w:val="18"/>
          <w:vertAlign w:val="subscript"/>
          <w:lang w:eastAsia="zh-CN"/>
        </w:rPr>
        <w:t>Start</w:t>
      </w:r>
      <w:proofErr w:type="spellEnd"/>
      <w:r w:rsidRPr="008343D3">
        <w:rPr>
          <w:rFonts w:eastAsia="FangSong_GB2312"/>
          <w:b/>
          <w:bCs/>
          <w:i/>
          <w:iCs/>
          <w:sz w:val="18"/>
          <w:szCs w:val="18"/>
          <w:lang w:eastAsia="zh-CN"/>
        </w:rPr>
        <w:t xml:space="preserve">  ≤  </w:t>
      </w:r>
      <w:proofErr w:type="spellStart"/>
      <w:r w:rsidRPr="008343D3">
        <w:rPr>
          <w:rFonts w:eastAsia="FangSong_GB2312"/>
          <w:b/>
          <w:bCs/>
          <w:i/>
          <w:iCs/>
          <w:sz w:val="18"/>
          <w:szCs w:val="18"/>
          <w:lang w:eastAsia="zh-CN"/>
        </w:rPr>
        <w:t>RB</w:t>
      </w:r>
      <w:r w:rsidRPr="008343D3">
        <w:rPr>
          <w:rFonts w:eastAsia="FangSong_GB2312"/>
          <w:b/>
          <w:bCs/>
          <w:i/>
          <w:iCs/>
          <w:sz w:val="18"/>
          <w:szCs w:val="18"/>
          <w:vertAlign w:val="subscript"/>
          <w:lang w:eastAsia="zh-CN"/>
        </w:rPr>
        <w:t>Start,High_new</w:t>
      </w:r>
      <w:proofErr w:type="spellEnd"/>
      <w:r w:rsidRPr="008343D3">
        <w:rPr>
          <w:rFonts w:eastAsia="FangSong_GB2312"/>
          <w:b/>
          <w:bCs/>
          <w:i/>
          <w:iCs/>
          <w:sz w:val="18"/>
          <w:szCs w:val="18"/>
          <w:lang w:eastAsia="zh-CN"/>
        </w:rPr>
        <w:t xml:space="preserve">, </w:t>
      </w:r>
      <w:r w:rsidRPr="008343D3">
        <w:rPr>
          <w:rFonts w:eastAsia="FangSong_GB2312" w:hint="eastAsia"/>
          <w:b/>
          <w:bCs/>
          <w:i/>
          <w:iCs/>
          <w:sz w:val="18"/>
          <w:szCs w:val="18"/>
          <w:lang w:eastAsia="zh-CN"/>
        </w:rPr>
        <w:t>an</w:t>
      </w:r>
      <w:r w:rsidRPr="008343D3">
        <w:rPr>
          <w:rFonts w:eastAsia="FangSong_GB2312"/>
          <w:b/>
          <w:bCs/>
          <w:i/>
          <w:iCs/>
          <w:sz w:val="18"/>
          <w:szCs w:val="18"/>
          <w:lang w:eastAsia="zh-CN"/>
        </w:rPr>
        <w:t>d L</w:t>
      </w:r>
      <w:r w:rsidRPr="008343D3">
        <w:rPr>
          <w:rFonts w:eastAsia="FangSong_GB2312"/>
          <w:b/>
          <w:bCs/>
          <w:i/>
          <w:iCs/>
          <w:sz w:val="18"/>
          <w:szCs w:val="18"/>
          <w:vertAlign w:val="subscript"/>
          <w:lang w:eastAsia="zh-CN"/>
        </w:rPr>
        <w:t>CRB</w:t>
      </w:r>
      <w:r w:rsidRPr="008343D3">
        <w:rPr>
          <w:rFonts w:eastAsia="FangSong_GB2312"/>
          <w:b/>
          <w:bCs/>
          <w:i/>
          <w:iCs/>
          <w:sz w:val="18"/>
          <w:szCs w:val="18"/>
          <w:lang w:eastAsia="zh-CN"/>
        </w:rPr>
        <w:t xml:space="preserve">  ≤  ceil((N</w:t>
      </w:r>
      <w:r w:rsidRPr="008343D3">
        <w:rPr>
          <w:rFonts w:eastAsia="FangSong_GB2312"/>
          <w:b/>
          <w:bCs/>
          <w:i/>
          <w:iCs/>
          <w:sz w:val="18"/>
          <w:szCs w:val="18"/>
          <w:vertAlign w:val="subscript"/>
          <w:lang w:eastAsia="zh-CN"/>
        </w:rPr>
        <w:t>RB</w:t>
      </w:r>
      <w:r w:rsidRPr="008343D3">
        <w:rPr>
          <w:rFonts w:eastAsia="FangSong_GB2312"/>
          <w:b/>
          <w:bCs/>
          <w:i/>
          <w:iCs/>
          <w:sz w:val="18"/>
          <w:szCs w:val="18"/>
          <w:lang w:eastAsia="zh-CN"/>
        </w:rPr>
        <w:t>+</w:t>
      </w:r>
      <w:r w:rsidRPr="008343D3">
        <w:rPr>
          <w:b/>
          <w:bCs/>
          <w:i/>
          <w:iCs/>
          <w:color w:val="000000" w:themeColor="text1"/>
          <w:sz w:val="18"/>
          <w:szCs w:val="18"/>
          <w:lang w:eastAsia="zh-CN"/>
        </w:rPr>
        <w:t xml:space="preserve"> </w:t>
      </w:r>
      <w:proofErr w:type="spellStart"/>
      <w:r w:rsidRPr="008343D3">
        <w:rPr>
          <w:b/>
          <w:bCs/>
          <w:i/>
          <w:iCs/>
          <w:color w:val="000000" w:themeColor="text1"/>
          <w:sz w:val="18"/>
          <w:szCs w:val="18"/>
          <w:lang w:eastAsia="zh-CN"/>
        </w:rPr>
        <w:t>RBshift_low</w:t>
      </w:r>
      <w:proofErr w:type="spellEnd"/>
      <w:r w:rsidRPr="008343D3">
        <w:rPr>
          <w:rFonts w:eastAsia="FangSong_GB2312"/>
          <w:b/>
          <w:bCs/>
          <w:i/>
          <w:iCs/>
          <w:sz w:val="18"/>
          <w:szCs w:val="18"/>
          <w:lang w:eastAsia="zh-CN"/>
        </w:rPr>
        <w:t xml:space="preserve"> +</w:t>
      </w:r>
      <w:r w:rsidRPr="008343D3">
        <w:rPr>
          <w:b/>
          <w:bCs/>
          <w:i/>
          <w:iCs/>
          <w:color w:val="000000" w:themeColor="text1"/>
          <w:sz w:val="18"/>
          <w:szCs w:val="18"/>
          <w:lang w:eastAsia="zh-CN"/>
        </w:rPr>
        <w:t xml:space="preserve"> </w:t>
      </w:r>
      <w:proofErr w:type="spellStart"/>
      <w:r w:rsidRPr="008343D3">
        <w:rPr>
          <w:b/>
          <w:bCs/>
          <w:i/>
          <w:iCs/>
          <w:color w:val="000000" w:themeColor="text1"/>
          <w:sz w:val="18"/>
          <w:szCs w:val="18"/>
          <w:lang w:eastAsia="zh-CN"/>
        </w:rPr>
        <w:t>RBshift_high</w:t>
      </w:r>
      <w:proofErr w:type="spellEnd"/>
      <w:r w:rsidRPr="008343D3">
        <w:rPr>
          <w:rFonts w:eastAsia="FangSong_GB2312"/>
          <w:b/>
          <w:bCs/>
          <w:i/>
          <w:iCs/>
          <w:sz w:val="18"/>
          <w:szCs w:val="18"/>
          <w:lang w:eastAsia="zh-CN"/>
        </w:rPr>
        <w:t>)/2);</w:t>
      </w:r>
    </w:p>
    <w:p w14:paraId="2AE43BA1" w14:textId="77777777" w:rsidR="008343D3" w:rsidRPr="008343D3" w:rsidRDefault="008343D3" w:rsidP="008343D3">
      <w:pPr>
        <w:pStyle w:val="ListParagraph"/>
        <w:numPr>
          <w:ilvl w:val="2"/>
          <w:numId w:val="36"/>
        </w:numPr>
        <w:overflowPunct/>
        <w:autoSpaceDE/>
        <w:autoSpaceDN/>
        <w:adjustRightInd/>
        <w:spacing w:after="120"/>
        <w:ind w:firstLineChars="0"/>
        <w:jc w:val="both"/>
        <w:textAlignment w:val="auto"/>
        <w:rPr>
          <w:b/>
          <w:bCs/>
          <w:i/>
          <w:iCs/>
          <w:color w:val="000000" w:themeColor="text1"/>
          <w:sz w:val="18"/>
          <w:szCs w:val="18"/>
          <w:lang w:eastAsia="zh-CN"/>
        </w:rPr>
      </w:pPr>
      <w:proofErr w:type="spellStart"/>
      <w:r w:rsidRPr="008343D3">
        <w:rPr>
          <w:b/>
          <w:bCs/>
          <w:i/>
          <w:iCs/>
          <w:color w:val="000000" w:themeColor="text1"/>
          <w:sz w:val="18"/>
          <w:szCs w:val="18"/>
          <w:lang w:eastAsia="zh-CN"/>
        </w:rPr>
        <w:t>RBshift_low</w:t>
      </w:r>
      <w:proofErr w:type="spellEnd"/>
      <w:r w:rsidRPr="008343D3">
        <w:rPr>
          <w:b/>
          <w:bCs/>
          <w:i/>
          <w:iCs/>
          <w:color w:val="000000" w:themeColor="text1"/>
          <w:sz w:val="18"/>
          <w:szCs w:val="18"/>
          <w:lang w:eastAsia="zh-CN"/>
        </w:rPr>
        <w:t xml:space="preserve">, </w:t>
      </w:r>
      <w:proofErr w:type="spellStart"/>
      <w:r w:rsidRPr="008343D3">
        <w:rPr>
          <w:b/>
          <w:bCs/>
          <w:i/>
          <w:iCs/>
          <w:color w:val="000000" w:themeColor="text1"/>
          <w:sz w:val="18"/>
          <w:szCs w:val="18"/>
          <w:lang w:eastAsia="zh-CN"/>
        </w:rPr>
        <w:t>RBshift_high</w:t>
      </w:r>
      <w:proofErr w:type="spellEnd"/>
      <w:r w:rsidRPr="008343D3">
        <w:rPr>
          <w:b/>
          <w:bCs/>
          <w:i/>
          <w:iCs/>
          <w:color w:val="000000" w:themeColor="text1"/>
          <w:sz w:val="18"/>
          <w:szCs w:val="18"/>
          <w:lang w:eastAsia="zh-CN"/>
        </w:rPr>
        <w:t xml:space="preserve"> </w:t>
      </w:r>
      <w:r w:rsidRPr="008343D3">
        <w:rPr>
          <w:rFonts w:eastAsia="FangSong_GB2312"/>
          <w:b/>
          <w:bCs/>
          <w:i/>
          <w:iCs/>
          <w:sz w:val="18"/>
          <w:szCs w:val="18"/>
          <w:lang w:eastAsia="zh-CN"/>
        </w:rPr>
        <w:t>≤</w:t>
      </w:r>
      <w:r w:rsidRPr="008343D3">
        <w:rPr>
          <w:rFonts w:ascii="DengXian" w:eastAsia="DengXian" w:hAnsi="DengXian" w:hint="eastAsia"/>
          <w:b/>
          <w:bCs/>
          <w:i/>
          <w:iCs/>
          <w:color w:val="000000" w:themeColor="text1"/>
          <w:sz w:val="18"/>
          <w:szCs w:val="18"/>
          <w:lang w:eastAsia="zh-CN"/>
        </w:rPr>
        <w:t xml:space="preserve"> </w:t>
      </w:r>
      <w:r w:rsidRPr="008343D3">
        <w:rPr>
          <w:rFonts w:eastAsia="FangSong_GB2312"/>
          <w:b/>
          <w:bCs/>
          <w:i/>
          <w:iCs/>
          <w:sz w:val="18"/>
          <w:szCs w:val="18"/>
          <w:lang w:eastAsia="zh-CN"/>
        </w:rPr>
        <w:t>N</w:t>
      </w:r>
      <w:r w:rsidRPr="008343D3">
        <w:rPr>
          <w:rFonts w:eastAsia="FangSong_GB2312"/>
          <w:b/>
          <w:bCs/>
          <w:i/>
          <w:iCs/>
          <w:sz w:val="18"/>
          <w:szCs w:val="18"/>
          <w:vertAlign w:val="subscript"/>
          <w:lang w:eastAsia="zh-CN"/>
        </w:rPr>
        <w:t>RB</w:t>
      </w:r>
      <w:r w:rsidRPr="008343D3">
        <w:rPr>
          <w:rFonts w:eastAsia="FangSong_GB2312"/>
          <w:b/>
          <w:bCs/>
          <w:i/>
          <w:iCs/>
          <w:sz w:val="18"/>
          <w:szCs w:val="18"/>
          <w:lang w:eastAsia="zh-CN"/>
        </w:rPr>
        <w:t>/2</w:t>
      </w:r>
    </w:p>
    <w:p w14:paraId="7701B302" w14:textId="77777777" w:rsidR="0044062F" w:rsidRPr="00627FD1" w:rsidRDefault="0044062F"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lastRenderedPageBreak/>
        <w:t>Reference</w:t>
      </w:r>
    </w:p>
    <w:p w14:paraId="2786BF93" w14:textId="482D7C5F" w:rsidR="00D7538A" w:rsidRDefault="009267C2" w:rsidP="009267C2">
      <w:pPr>
        <w:pStyle w:val="B1"/>
        <w:ind w:left="0" w:firstLine="0"/>
        <w:rPr>
          <w:sz w:val="24"/>
          <w:szCs w:val="24"/>
          <w:lang w:eastAsia="zh-CN"/>
        </w:rPr>
      </w:pPr>
      <w:r w:rsidRPr="00627FD1">
        <w:rPr>
          <w:sz w:val="24"/>
          <w:szCs w:val="24"/>
          <w:lang w:eastAsia="zh-CN"/>
        </w:rPr>
        <w:t xml:space="preserve">[1] </w:t>
      </w:r>
      <w:r w:rsidR="00D7538A">
        <w:rPr>
          <w:sz w:val="24"/>
          <w:szCs w:val="24"/>
          <w:lang w:eastAsia="zh-CN"/>
        </w:rPr>
        <w:t>R4-2505099, “</w:t>
      </w:r>
      <w:r w:rsidR="00D7538A" w:rsidRPr="00D7538A">
        <w:rPr>
          <w:sz w:val="24"/>
          <w:szCs w:val="24"/>
          <w:lang w:eastAsia="zh-CN"/>
        </w:rPr>
        <w:t>WF on power domain enhancements</w:t>
      </w:r>
      <w:r w:rsidR="00D7538A">
        <w:rPr>
          <w:sz w:val="24"/>
          <w:szCs w:val="24"/>
          <w:lang w:eastAsia="zh-CN"/>
        </w:rPr>
        <w:t xml:space="preserve">”, Huawei, </w:t>
      </w:r>
      <w:proofErr w:type="spellStart"/>
      <w:r w:rsidR="00D7538A">
        <w:rPr>
          <w:sz w:val="24"/>
          <w:szCs w:val="24"/>
          <w:lang w:eastAsia="zh-CN"/>
        </w:rPr>
        <w:t>HiSilicon</w:t>
      </w:r>
      <w:proofErr w:type="spellEnd"/>
      <w:r w:rsidR="00D7538A">
        <w:rPr>
          <w:sz w:val="24"/>
          <w:szCs w:val="24"/>
          <w:lang w:eastAsia="zh-CN"/>
        </w:rPr>
        <w:t xml:space="preserve"> </w:t>
      </w:r>
    </w:p>
    <w:p w14:paraId="627CE097" w14:textId="7F7DD136" w:rsidR="009267C2" w:rsidRDefault="00D7538A" w:rsidP="009267C2">
      <w:pPr>
        <w:pStyle w:val="B1"/>
        <w:ind w:left="0" w:firstLine="0"/>
        <w:rPr>
          <w:sz w:val="24"/>
          <w:szCs w:val="24"/>
          <w:lang w:eastAsia="zh-CN"/>
        </w:rPr>
      </w:pPr>
      <w:r>
        <w:rPr>
          <w:sz w:val="24"/>
          <w:szCs w:val="24"/>
          <w:lang w:eastAsia="zh-CN"/>
        </w:rPr>
        <w:t xml:space="preserve">[2] </w:t>
      </w:r>
      <w:r w:rsidR="008855F5">
        <w:rPr>
          <w:sz w:val="24"/>
          <w:szCs w:val="24"/>
          <w:lang w:eastAsia="zh-CN"/>
        </w:rPr>
        <w:t>R4-2507930, “</w:t>
      </w:r>
      <w:r w:rsidR="008855F5" w:rsidRPr="008855F5">
        <w:rPr>
          <w:sz w:val="24"/>
          <w:szCs w:val="24"/>
          <w:lang w:eastAsia="zh-CN"/>
        </w:rPr>
        <w:t>WF on NR_ENDC_RF_Ph4_part1</w:t>
      </w:r>
      <w:r w:rsidR="008855F5">
        <w:rPr>
          <w:sz w:val="24"/>
          <w:szCs w:val="24"/>
          <w:lang w:eastAsia="zh-CN"/>
        </w:rPr>
        <w:t xml:space="preserve">”, Moderator(Huawei, </w:t>
      </w:r>
      <w:proofErr w:type="spellStart"/>
      <w:r w:rsidR="008855F5">
        <w:rPr>
          <w:sz w:val="24"/>
          <w:szCs w:val="24"/>
          <w:lang w:eastAsia="zh-CN"/>
        </w:rPr>
        <w:t>HiSilicon</w:t>
      </w:r>
      <w:proofErr w:type="spellEnd"/>
      <w:r w:rsidR="008855F5">
        <w:rPr>
          <w:sz w:val="24"/>
          <w:szCs w:val="24"/>
          <w:lang w:eastAsia="zh-CN"/>
        </w:rPr>
        <w:t>)</w:t>
      </w:r>
    </w:p>
    <w:p w14:paraId="22A192FC" w14:textId="022EC82B" w:rsidR="00EA40BF" w:rsidRDefault="00EA40BF" w:rsidP="009267C2">
      <w:pPr>
        <w:pStyle w:val="B1"/>
        <w:ind w:left="0" w:firstLine="0"/>
        <w:rPr>
          <w:sz w:val="24"/>
          <w:szCs w:val="24"/>
          <w:lang w:eastAsia="zh-CN"/>
        </w:rPr>
      </w:pPr>
      <w:r>
        <w:rPr>
          <w:sz w:val="24"/>
          <w:szCs w:val="24"/>
          <w:lang w:eastAsia="zh-CN"/>
        </w:rPr>
        <w:t>[</w:t>
      </w:r>
      <w:r w:rsidR="00D931E6">
        <w:rPr>
          <w:sz w:val="24"/>
          <w:szCs w:val="24"/>
          <w:lang w:eastAsia="zh-CN"/>
        </w:rPr>
        <w:t>3</w:t>
      </w:r>
      <w:r>
        <w:rPr>
          <w:sz w:val="24"/>
          <w:szCs w:val="24"/>
          <w:lang w:eastAsia="zh-CN"/>
        </w:rPr>
        <w:t xml:space="preserve">] </w:t>
      </w:r>
      <w:r w:rsidR="00111BE2">
        <w:rPr>
          <w:sz w:val="24"/>
          <w:szCs w:val="24"/>
          <w:lang w:eastAsia="zh-CN"/>
        </w:rPr>
        <w:t>3GPP TS 38.101-1 v19.2.0</w:t>
      </w:r>
    </w:p>
    <w:p w14:paraId="27A79808" w14:textId="53AE88CC" w:rsidR="007E6943" w:rsidRDefault="00111BE2" w:rsidP="009267C2">
      <w:pPr>
        <w:pStyle w:val="B1"/>
        <w:ind w:left="0" w:firstLine="0"/>
        <w:rPr>
          <w:sz w:val="24"/>
          <w:szCs w:val="24"/>
          <w:lang w:eastAsia="zh-CN"/>
        </w:rPr>
      </w:pPr>
      <w:r>
        <w:rPr>
          <w:sz w:val="24"/>
          <w:szCs w:val="24"/>
          <w:lang w:eastAsia="zh-CN"/>
        </w:rPr>
        <w:t xml:space="preserve">[4] </w:t>
      </w:r>
      <w:r w:rsidR="007E6943">
        <w:rPr>
          <w:sz w:val="24"/>
          <w:szCs w:val="24"/>
          <w:lang w:eastAsia="zh-CN"/>
        </w:rPr>
        <w:t xml:space="preserve">3GPP </w:t>
      </w:r>
      <w:r w:rsidR="0044062F">
        <w:rPr>
          <w:sz w:val="24"/>
          <w:szCs w:val="24"/>
          <w:lang w:eastAsia="zh-CN"/>
        </w:rPr>
        <w:t xml:space="preserve">TS </w:t>
      </w:r>
      <w:r w:rsidR="007E6943" w:rsidRPr="007E6943">
        <w:rPr>
          <w:sz w:val="24"/>
          <w:szCs w:val="24"/>
          <w:lang w:eastAsia="zh-CN"/>
        </w:rPr>
        <w:t>38521-1</w:t>
      </w:r>
      <w:r w:rsidR="0044062F">
        <w:rPr>
          <w:sz w:val="24"/>
          <w:szCs w:val="24"/>
          <w:lang w:eastAsia="zh-CN"/>
        </w:rPr>
        <w:t xml:space="preserve"> v19.0.0</w:t>
      </w:r>
      <w:r w:rsidR="007E6943">
        <w:rPr>
          <w:sz w:val="24"/>
          <w:szCs w:val="24"/>
          <w:lang w:eastAsia="zh-CN"/>
        </w:rPr>
        <w:t xml:space="preserve"> </w:t>
      </w:r>
    </w:p>
    <w:p w14:paraId="70E4FBA5" w14:textId="52AA3262" w:rsidR="00111BE2" w:rsidRPr="00627FD1" w:rsidRDefault="0044062F" w:rsidP="009267C2">
      <w:pPr>
        <w:pStyle w:val="B1"/>
        <w:ind w:left="0" w:firstLine="0"/>
        <w:rPr>
          <w:sz w:val="24"/>
          <w:szCs w:val="24"/>
          <w:lang w:eastAsia="zh-CN"/>
        </w:rPr>
      </w:pPr>
      <w:r>
        <w:rPr>
          <w:sz w:val="24"/>
          <w:szCs w:val="24"/>
          <w:lang w:eastAsia="zh-CN"/>
        </w:rPr>
        <w:t xml:space="preserve">[5] </w:t>
      </w:r>
      <w:r w:rsidR="00111BE2">
        <w:rPr>
          <w:sz w:val="24"/>
          <w:szCs w:val="24"/>
          <w:lang w:eastAsia="zh-CN"/>
        </w:rPr>
        <w:t>R4-2509388, “</w:t>
      </w:r>
      <w:proofErr w:type="spellStart"/>
      <w:r w:rsidR="00111BE2" w:rsidRPr="00EA40BF">
        <w:rPr>
          <w:sz w:val="24"/>
          <w:szCs w:val="24"/>
          <w:lang w:eastAsia="zh-CN"/>
        </w:rPr>
        <w:t>draftCR</w:t>
      </w:r>
      <w:proofErr w:type="spellEnd"/>
      <w:r w:rsidR="00111BE2" w:rsidRPr="00EA40BF">
        <w:rPr>
          <w:sz w:val="24"/>
          <w:szCs w:val="24"/>
          <w:lang w:eastAsia="zh-CN"/>
        </w:rPr>
        <w:t xml:space="preserve"> to TS 38.101-1 on IBE for UE capable of Rel-19 power domain enhancements</w:t>
      </w:r>
      <w:r w:rsidR="00111BE2">
        <w:rPr>
          <w:sz w:val="24"/>
          <w:szCs w:val="24"/>
          <w:lang w:eastAsia="zh-CN"/>
        </w:rPr>
        <w:t>”, 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C6F6A" w14:textId="77777777" w:rsidR="004D2BA2" w:rsidRPr="00A10429" w:rsidRDefault="004D2BA2" w:rsidP="0064547A">
      <w:pPr>
        <w:spacing w:after="0"/>
        <w:rPr>
          <w:kern w:val="2"/>
          <w:lang w:eastAsia="zh-CN"/>
        </w:rPr>
      </w:pPr>
      <w:r>
        <w:separator/>
      </w:r>
    </w:p>
  </w:endnote>
  <w:endnote w:type="continuationSeparator" w:id="0">
    <w:p w14:paraId="29849B32" w14:textId="77777777" w:rsidR="004D2BA2" w:rsidRPr="00A10429" w:rsidRDefault="004D2BA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FangSong_GB2312">
    <w:altName w:val="FangSong"/>
    <w:charset w:val="86"/>
    <w:family w:val="modern"/>
    <w:pitch w:val="default"/>
    <w:sig w:usb0="00000000" w:usb1="00000000" w:usb2="00000010" w:usb3="00000000" w:csb0="0004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48E8B" w14:textId="77777777" w:rsidR="004D2BA2" w:rsidRPr="00A10429" w:rsidRDefault="004D2BA2" w:rsidP="0064547A">
      <w:pPr>
        <w:spacing w:after="0"/>
        <w:rPr>
          <w:kern w:val="2"/>
          <w:lang w:eastAsia="zh-CN"/>
        </w:rPr>
      </w:pPr>
      <w:r>
        <w:separator/>
      </w:r>
    </w:p>
  </w:footnote>
  <w:footnote w:type="continuationSeparator" w:id="0">
    <w:p w14:paraId="37135E83" w14:textId="77777777" w:rsidR="004D2BA2" w:rsidRPr="00A10429" w:rsidRDefault="004D2BA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470C99"/>
    <w:multiLevelType w:val="hybridMultilevel"/>
    <w:tmpl w:val="BAC6BCC6"/>
    <w:lvl w:ilvl="0" w:tplc="DC5EA148">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C74FCB"/>
    <w:multiLevelType w:val="hybridMultilevel"/>
    <w:tmpl w:val="28582512"/>
    <w:lvl w:ilvl="0" w:tplc="5E06A41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986008568">
    <w:abstractNumId w:val="28"/>
  </w:num>
  <w:num w:numId="2" w16cid:durableId="767700499">
    <w:abstractNumId w:val="12"/>
  </w:num>
  <w:num w:numId="3" w16cid:durableId="980884213">
    <w:abstractNumId w:val="25"/>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8"/>
  </w:num>
  <w:num w:numId="10" w16cid:durableId="1699429464">
    <w:abstractNumId w:val="28"/>
  </w:num>
  <w:num w:numId="11" w16cid:durableId="1062680395">
    <w:abstractNumId w:val="1"/>
  </w:num>
  <w:num w:numId="12" w16cid:durableId="2118793171">
    <w:abstractNumId w:val="7"/>
  </w:num>
  <w:num w:numId="13" w16cid:durableId="1243837963">
    <w:abstractNumId w:val="6"/>
  </w:num>
  <w:num w:numId="14" w16cid:durableId="1296058729">
    <w:abstractNumId w:val="24"/>
  </w:num>
  <w:num w:numId="15" w16cid:durableId="1988124532">
    <w:abstractNumId w:val="28"/>
  </w:num>
  <w:num w:numId="16" w16cid:durableId="563225832">
    <w:abstractNumId w:val="28"/>
  </w:num>
  <w:num w:numId="17" w16cid:durableId="599262311">
    <w:abstractNumId w:val="16"/>
  </w:num>
  <w:num w:numId="18" w16cid:durableId="161748096">
    <w:abstractNumId w:val="29"/>
  </w:num>
  <w:num w:numId="19" w16cid:durableId="573126915">
    <w:abstractNumId w:val="28"/>
  </w:num>
  <w:num w:numId="20" w16cid:durableId="2004045065">
    <w:abstractNumId w:val="5"/>
  </w:num>
  <w:num w:numId="21" w16cid:durableId="584807274">
    <w:abstractNumId w:val="28"/>
  </w:num>
  <w:num w:numId="22" w16cid:durableId="181170718">
    <w:abstractNumId w:val="28"/>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48724925">
    <w:abstractNumId w:val="23"/>
  </w:num>
  <w:num w:numId="33" w16cid:durableId="1028601228">
    <w:abstractNumId w:val="22"/>
  </w:num>
  <w:num w:numId="34" w16cid:durableId="1275207278">
    <w:abstractNumId w:val="13"/>
  </w:num>
  <w:num w:numId="35" w16cid:durableId="608245496">
    <w:abstractNumId w:val="27"/>
  </w:num>
  <w:num w:numId="36" w16cid:durableId="1493914088">
    <w:abstractNumId w:val="21"/>
  </w:num>
  <w:num w:numId="37" w16cid:durableId="1346831389">
    <w:abstractNumId w:val="30"/>
  </w:num>
  <w:num w:numId="38" w16cid:durableId="660039404">
    <w:abstractNumId w:val="31"/>
  </w:num>
  <w:num w:numId="39" w16cid:durableId="3782694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9C7"/>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BE2"/>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29E9"/>
    <w:rsid w:val="0013378D"/>
    <w:rsid w:val="00133D05"/>
    <w:rsid w:val="00136061"/>
    <w:rsid w:val="00136834"/>
    <w:rsid w:val="00136F3D"/>
    <w:rsid w:val="00137982"/>
    <w:rsid w:val="001402F2"/>
    <w:rsid w:val="00140C8D"/>
    <w:rsid w:val="0014152A"/>
    <w:rsid w:val="00142371"/>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A7B6C"/>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309"/>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50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5CB"/>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06B"/>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4CE7"/>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CB9"/>
    <w:rsid w:val="003F69CC"/>
    <w:rsid w:val="003F6CF8"/>
    <w:rsid w:val="00400456"/>
    <w:rsid w:val="00400C4A"/>
    <w:rsid w:val="004012B3"/>
    <w:rsid w:val="0040193A"/>
    <w:rsid w:val="00401B84"/>
    <w:rsid w:val="0040266A"/>
    <w:rsid w:val="00402879"/>
    <w:rsid w:val="00403B02"/>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062F"/>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AFC"/>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A1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056"/>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2BA2"/>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4825"/>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3B"/>
    <w:rsid w:val="005746CE"/>
    <w:rsid w:val="00574945"/>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09F"/>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EC7"/>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C3A"/>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42A"/>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943"/>
    <w:rsid w:val="007E6A5B"/>
    <w:rsid w:val="007F00E1"/>
    <w:rsid w:val="007F074D"/>
    <w:rsid w:val="007F0C30"/>
    <w:rsid w:val="007F1517"/>
    <w:rsid w:val="007F19C1"/>
    <w:rsid w:val="007F212C"/>
    <w:rsid w:val="007F3773"/>
    <w:rsid w:val="007F3B02"/>
    <w:rsid w:val="007F4465"/>
    <w:rsid w:val="007F471C"/>
    <w:rsid w:val="007F4974"/>
    <w:rsid w:val="007F4FAE"/>
    <w:rsid w:val="007F6170"/>
    <w:rsid w:val="007F61D8"/>
    <w:rsid w:val="007F64C3"/>
    <w:rsid w:val="007F68D9"/>
    <w:rsid w:val="007F69DE"/>
    <w:rsid w:val="007F6D31"/>
    <w:rsid w:val="007F6F5B"/>
    <w:rsid w:val="00802CB9"/>
    <w:rsid w:val="00802E53"/>
    <w:rsid w:val="00803141"/>
    <w:rsid w:val="008032F7"/>
    <w:rsid w:val="00803302"/>
    <w:rsid w:val="00803797"/>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3D3"/>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5F5"/>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5AF2"/>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4D57"/>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3B33"/>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00C6"/>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0C6"/>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4265"/>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1CF7"/>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978DB"/>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538A"/>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1E6"/>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0059"/>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0BF"/>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359"/>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D7538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vsdx"/><Relationship Id="rId13" Type="http://schemas.openxmlformats.org/officeDocument/2006/relationships/image" Target="media/image4.emf"/><Relationship Id="rId18" Type="http://schemas.openxmlformats.org/officeDocument/2006/relationships/image" Target="media/image8.wmf"/><Relationship Id="rId26" Type="http://schemas.openxmlformats.org/officeDocument/2006/relationships/image" Target="media/image16.wmf"/><Relationship Id="rId3" Type="http://schemas.openxmlformats.org/officeDocument/2006/relationships/settings" Target="settings.xml"/><Relationship Id="rId21" Type="http://schemas.openxmlformats.org/officeDocument/2006/relationships/image" Target="media/image11.wmf"/><Relationship Id="rId7" Type="http://schemas.openxmlformats.org/officeDocument/2006/relationships/image" Target="media/image1.emf"/><Relationship Id="rId12" Type="http://schemas.openxmlformats.org/officeDocument/2006/relationships/package" Target="embeddings/Microsoft_Visio_Drawing5.vsdx"/><Relationship Id="rId17" Type="http://schemas.openxmlformats.org/officeDocument/2006/relationships/image" Target="media/image7.wmf"/><Relationship Id="rId25" Type="http://schemas.openxmlformats.org/officeDocument/2006/relationships/image" Target="media/image15.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4.wmf"/><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wmf"/><Relationship Id="rId28" Type="http://schemas.openxmlformats.org/officeDocument/2006/relationships/image" Target="media/image18.wmf"/><Relationship Id="rId10" Type="http://schemas.openxmlformats.org/officeDocument/2006/relationships/package" Target="embeddings/Microsoft_Visio_Drawing4.vsdx"/><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7.vsdx"/><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1538</TotalTime>
  <Pages>7</Pages>
  <Words>2218</Words>
  <Characters>12647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30</cp:revision>
  <dcterms:created xsi:type="dcterms:W3CDTF">2025-08-13T08:20:00Z</dcterms:created>
  <dcterms:modified xsi:type="dcterms:W3CDTF">2025-08-14T16:11:00Z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